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3F60E" w14:textId="77777777" w:rsidR="008D18BB" w:rsidRDefault="008D18BB">
      <w:pPr>
        <w:widowControl/>
        <w:spacing w:after="120"/>
        <w:jc w:val="both"/>
        <w:rPr>
          <w:rFonts w:ascii="標楷體" w:eastAsia="標楷體" w:hAnsi="標楷體" w:cs="標楷體"/>
          <w:sz w:val="28"/>
          <w:szCs w:val="28"/>
        </w:rPr>
      </w:pPr>
    </w:p>
    <w:p w14:paraId="1C235D84" w14:textId="77777777" w:rsidR="008D18BB" w:rsidRDefault="00F44185">
      <w:pPr>
        <w:widowControl/>
        <w:spacing w:after="120"/>
        <w:jc w:val="both"/>
        <w:rPr>
          <w:rFonts w:ascii="標楷體" w:eastAsia="標楷體" w:hAnsi="標楷體" w:cs="標楷體"/>
        </w:rPr>
      </w:pPr>
      <w:r>
        <w:rPr>
          <w:rFonts w:ascii="標楷體" w:eastAsia="標楷體" w:hAnsi="標楷體" w:cs="標楷體"/>
          <w:noProof/>
        </w:rPr>
        <w:drawing>
          <wp:inline distT="0" distB="0" distL="0" distR="0" wp14:anchorId="716226E6" wp14:editId="5D7B4801">
            <wp:extent cx="2343150" cy="914400"/>
            <wp:effectExtent l="0" t="0" r="0" b="0"/>
            <wp:docPr id="1" name="image1.jpg" descr="HKSR logo(horizontal _small3"/>
            <wp:cNvGraphicFramePr/>
            <a:graphic xmlns:a="http://schemas.openxmlformats.org/drawingml/2006/main">
              <a:graphicData uri="http://schemas.openxmlformats.org/drawingml/2006/picture">
                <pic:pic xmlns:pic="http://schemas.openxmlformats.org/drawingml/2006/picture">
                  <pic:nvPicPr>
                    <pic:cNvPr id="0" name="image1.jpg" descr="HKSR logo(horizontal _small3"/>
                    <pic:cNvPicPr preferRelativeResize="0"/>
                  </pic:nvPicPr>
                  <pic:blipFill>
                    <a:blip r:embed="rId9"/>
                    <a:srcRect/>
                    <a:stretch>
                      <a:fillRect/>
                    </a:stretch>
                  </pic:blipFill>
                  <pic:spPr>
                    <a:xfrm>
                      <a:off x="0" y="0"/>
                      <a:ext cx="2343150" cy="914400"/>
                    </a:xfrm>
                    <a:prstGeom prst="rect">
                      <a:avLst/>
                    </a:prstGeom>
                    <a:ln/>
                  </pic:spPr>
                </pic:pic>
              </a:graphicData>
            </a:graphic>
          </wp:inline>
        </w:drawing>
      </w:r>
    </w:p>
    <w:p w14:paraId="13C7500C" w14:textId="77777777" w:rsidR="008D18BB" w:rsidRDefault="008D18BB">
      <w:pPr>
        <w:widowControl/>
        <w:spacing w:after="120"/>
        <w:jc w:val="both"/>
        <w:rPr>
          <w:rFonts w:ascii="標楷體" w:eastAsia="標楷體" w:hAnsi="標楷體" w:cs="標楷體"/>
        </w:rPr>
      </w:pPr>
    </w:p>
    <w:p w14:paraId="60568D96" w14:textId="1ECDC0A3" w:rsidR="008D18BB" w:rsidRDefault="00F44185">
      <w:pPr>
        <w:widowControl/>
        <w:spacing w:after="120"/>
        <w:jc w:val="both"/>
        <w:rPr>
          <w:rFonts w:ascii="標楷體" w:eastAsia="標楷體" w:hAnsi="標楷體" w:cs="標楷體"/>
          <w:sz w:val="22"/>
          <w:szCs w:val="22"/>
          <w:highlight w:val="yellow"/>
        </w:rPr>
      </w:pPr>
      <w:r>
        <w:rPr>
          <w:rFonts w:ascii="標楷體" w:eastAsia="標楷體" w:hAnsi="標楷體" w:cs="標楷體"/>
        </w:rPr>
        <w:t>本會檔案：</w:t>
      </w:r>
      <w:r w:rsidR="000510BC" w:rsidRPr="000510BC">
        <w:rPr>
          <w:rFonts w:ascii="標楷體" w:eastAsia="標楷體" w:hAnsi="標楷體" w:cs="標楷體"/>
          <w:sz w:val="22"/>
          <w:szCs w:val="22"/>
        </w:rPr>
        <w:t>SR/0418/2024</w:t>
      </w:r>
    </w:p>
    <w:p w14:paraId="73829A4A" w14:textId="77777777" w:rsidR="008D18BB" w:rsidRDefault="008D18BB">
      <w:pPr>
        <w:widowControl/>
        <w:spacing w:after="120"/>
        <w:jc w:val="both"/>
        <w:rPr>
          <w:rFonts w:ascii="標楷體" w:eastAsia="標楷體" w:hAnsi="標楷體" w:cs="標楷體"/>
        </w:rPr>
      </w:pPr>
    </w:p>
    <w:p w14:paraId="7466112D" w14:textId="77777777" w:rsidR="008D18BB" w:rsidRDefault="00F44185">
      <w:pPr>
        <w:widowControl/>
        <w:spacing w:after="120"/>
        <w:jc w:val="both"/>
        <w:rPr>
          <w:rFonts w:ascii="標楷體" w:eastAsia="標楷體" w:hAnsi="標楷體" w:cs="標楷體"/>
        </w:rPr>
      </w:pPr>
      <w:r>
        <w:rPr>
          <w:rFonts w:ascii="標楷體" w:eastAsia="標楷體" w:hAnsi="標楷體" w:cs="標楷體"/>
        </w:rPr>
        <w:t>香港添馬添美道2號</w:t>
      </w:r>
    </w:p>
    <w:p w14:paraId="0AADD4C6" w14:textId="77777777" w:rsidR="008D18BB" w:rsidRDefault="00F44185">
      <w:pPr>
        <w:widowControl/>
        <w:spacing w:after="120"/>
        <w:jc w:val="both"/>
        <w:rPr>
          <w:rFonts w:ascii="標楷體" w:eastAsia="標楷體" w:hAnsi="標楷體" w:cs="標楷體"/>
        </w:rPr>
      </w:pPr>
      <w:r>
        <w:rPr>
          <w:rFonts w:ascii="標楷體" w:eastAsia="標楷體" w:hAnsi="標楷體" w:cs="標楷體"/>
        </w:rPr>
        <w:t>政府總部西翼26樓</w:t>
      </w:r>
    </w:p>
    <w:p w14:paraId="49C87949" w14:textId="77777777" w:rsidR="008D18BB" w:rsidRDefault="00F44185">
      <w:pPr>
        <w:widowControl/>
        <w:spacing w:after="120"/>
        <w:jc w:val="both"/>
        <w:rPr>
          <w:rFonts w:ascii="標楷體" w:eastAsia="標楷體" w:hAnsi="標楷體" w:cs="標楷體"/>
        </w:rPr>
      </w:pPr>
      <w:r>
        <w:rPr>
          <w:rFonts w:ascii="標楷體" w:eastAsia="標楷體" w:hAnsi="標楷體" w:cs="標楷體"/>
        </w:rPr>
        <w:t>特首政策組施政報告小組</w:t>
      </w:r>
    </w:p>
    <w:p w14:paraId="2AE1B8B1" w14:textId="77777777" w:rsidR="008D18BB" w:rsidRDefault="00F44185">
      <w:pPr>
        <w:widowControl/>
        <w:spacing w:after="120"/>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通過電子郵件：</w:t>
      </w:r>
      <w:hyperlink r:id="rId10">
        <w:r>
          <w:rPr>
            <w:rFonts w:ascii="標楷體" w:eastAsia="標楷體" w:hAnsi="標楷體" w:cs="標楷體"/>
            <w:color w:val="1155CC"/>
            <w:u w:val="single"/>
          </w:rPr>
          <w:t>policyaddress@cepu.gov.hk</w:t>
        </w:r>
      </w:hyperlink>
      <w:proofErr w:type="gramStart"/>
      <w:r>
        <w:rPr>
          <w:rFonts w:ascii="標楷體" w:eastAsia="標楷體" w:hAnsi="標楷體" w:cs="標楷體"/>
        </w:rPr>
        <w:t>）</w:t>
      </w:r>
      <w:proofErr w:type="gramEnd"/>
      <w:r>
        <w:rPr>
          <w:rFonts w:ascii="標楷體" w:eastAsia="標楷體" w:hAnsi="標楷體" w:cs="標楷體"/>
        </w:rPr>
        <w:t xml:space="preserve"> </w:t>
      </w:r>
    </w:p>
    <w:p w14:paraId="3077299B" w14:textId="77777777" w:rsidR="008D18BB" w:rsidRDefault="00F44185">
      <w:pPr>
        <w:widowControl/>
        <w:spacing w:before="360" w:after="120"/>
        <w:jc w:val="center"/>
        <w:rPr>
          <w:rFonts w:ascii="標楷體" w:eastAsia="標楷體" w:hAnsi="標楷體" w:cs="標楷體"/>
          <w:b/>
        </w:rPr>
      </w:pPr>
      <w:r>
        <w:rPr>
          <w:rFonts w:ascii="標楷體" w:eastAsia="標楷體" w:hAnsi="標楷體" w:cs="標楷體"/>
          <w:b/>
        </w:rPr>
        <w:t>香港復康會</w:t>
      </w:r>
    </w:p>
    <w:p w14:paraId="6683E7D6" w14:textId="77777777" w:rsidR="008D18BB" w:rsidRDefault="00F44185">
      <w:pPr>
        <w:widowControl/>
        <w:spacing w:after="360"/>
        <w:jc w:val="center"/>
        <w:rPr>
          <w:rFonts w:ascii="標楷體" w:eastAsia="標楷體" w:hAnsi="標楷體" w:cs="標楷體"/>
          <w:b/>
          <w:u w:val="single"/>
        </w:rPr>
      </w:pPr>
      <w:r>
        <w:rPr>
          <w:rFonts w:ascii="標楷體" w:eastAsia="標楷體" w:hAnsi="標楷體" w:cs="標楷體"/>
          <w:b/>
          <w:u w:val="single"/>
        </w:rPr>
        <w:t>就《2024年施政報告公眾諮詢》提交意見書</w:t>
      </w:r>
    </w:p>
    <w:p w14:paraId="6D61F659" w14:textId="77777777" w:rsidR="008D18BB" w:rsidRDefault="00F44185">
      <w:pPr>
        <w:widowControl/>
        <w:spacing w:after="120"/>
        <w:ind w:firstLine="480"/>
        <w:jc w:val="both"/>
        <w:rPr>
          <w:rFonts w:ascii="標楷體" w:eastAsia="標楷體" w:hAnsi="標楷體" w:cs="標楷體"/>
        </w:rPr>
      </w:pPr>
      <w:r>
        <w:rPr>
          <w:rFonts w:ascii="標楷體" w:eastAsia="標楷體" w:hAnsi="標楷體" w:cs="標楷體"/>
        </w:rPr>
        <w:t>就特區政府新一份《施政報告》所展開的公眾諮詢，香港</w:t>
      </w:r>
      <w:proofErr w:type="gramStart"/>
      <w:r>
        <w:rPr>
          <w:rFonts w:ascii="標楷體" w:eastAsia="標楷體" w:hAnsi="標楷體" w:cs="標楷體"/>
        </w:rPr>
        <w:t>復康會現</w:t>
      </w:r>
      <w:proofErr w:type="gramEnd"/>
      <w:r>
        <w:rPr>
          <w:rFonts w:ascii="標楷體" w:eastAsia="標楷體" w:hAnsi="標楷體" w:cs="標楷體"/>
        </w:rPr>
        <w:t>附上意見書。</w:t>
      </w:r>
    </w:p>
    <w:p w14:paraId="6234ACF7" w14:textId="77777777" w:rsidR="008D18BB" w:rsidRPr="00DF3FA7" w:rsidRDefault="00F44185">
      <w:pPr>
        <w:widowControl/>
        <w:spacing w:after="120"/>
        <w:ind w:firstLine="480"/>
        <w:jc w:val="both"/>
        <w:rPr>
          <w:rFonts w:ascii="標楷體" w:eastAsia="標楷體" w:hAnsi="標楷體" w:cs="標楷體"/>
          <w:color w:val="000000" w:themeColor="text1"/>
        </w:rPr>
      </w:pPr>
      <w:r>
        <w:rPr>
          <w:rFonts w:ascii="標楷體" w:eastAsia="標楷體" w:hAnsi="標楷體" w:cs="標楷體"/>
        </w:rPr>
        <w:t>香港</w:t>
      </w:r>
      <w:proofErr w:type="gramStart"/>
      <w:r>
        <w:rPr>
          <w:rFonts w:ascii="標楷體" w:eastAsia="標楷體" w:hAnsi="標楷體" w:cs="標楷體"/>
        </w:rPr>
        <w:t>復康會於</w:t>
      </w:r>
      <w:proofErr w:type="gramEnd"/>
      <w:r>
        <w:rPr>
          <w:rFonts w:ascii="標楷體" w:eastAsia="標楷體" w:hAnsi="標楷體" w:cs="標楷體"/>
        </w:rPr>
        <w:t xml:space="preserve"> 1959 年成立，是政府認可的註冊慈善團體。我們致力透過創新復</w:t>
      </w:r>
      <w:r w:rsidRPr="00DF3FA7">
        <w:rPr>
          <w:rFonts w:ascii="標楷體" w:eastAsia="標楷體" w:hAnsi="標楷體" w:cs="標楷體"/>
          <w:color w:val="000000" w:themeColor="text1"/>
        </w:rPr>
        <w:t>康服務及賦權殘疾或面對健康挑戰的人士，倡議全人健康、社會參與以及共融有利的環境。本會在香港及內地設有三十</w:t>
      </w:r>
      <w:proofErr w:type="gramStart"/>
      <w:r w:rsidRPr="00DF3FA7">
        <w:rPr>
          <w:rFonts w:ascii="標楷體" w:eastAsia="標楷體" w:hAnsi="標楷體" w:cs="標楷體"/>
          <w:color w:val="000000" w:themeColor="text1"/>
        </w:rPr>
        <w:t>個</w:t>
      </w:r>
      <w:proofErr w:type="gramEnd"/>
      <w:r w:rsidRPr="00DF3FA7">
        <w:rPr>
          <w:rFonts w:ascii="標楷體" w:eastAsia="標楷體" w:hAnsi="標楷體" w:cs="標楷體"/>
          <w:color w:val="000000" w:themeColor="text1"/>
        </w:rPr>
        <w:t xml:space="preserve">服務點，為殘疾人士、長期病患者及長者提供復康服務、持續照顧服務、無障礙運輸及旅遊服務等。 </w:t>
      </w:r>
    </w:p>
    <w:p w14:paraId="19DC6AA8" w14:textId="0918BDD4" w:rsidR="008D18BB" w:rsidRPr="00DF3FA7" w:rsidRDefault="00F44185" w:rsidP="00E21584">
      <w:pPr>
        <w:widowControl/>
        <w:spacing w:after="120"/>
        <w:ind w:firstLine="480"/>
        <w:jc w:val="both"/>
        <w:rPr>
          <w:rFonts w:ascii="標楷體" w:eastAsia="標楷體" w:hAnsi="標楷體" w:cs="標楷體"/>
          <w:color w:val="000000" w:themeColor="text1"/>
        </w:rPr>
      </w:pPr>
      <w:r w:rsidRPr="00DF3FA7">
        <w:rPr>
          <w:rFonts w:ascii="標楷體" w:eastAsia="標楷體" w:hAnsi="標楷體" w:cs="標楷體"/>
          <w:color w:val="000000" w:themeColor="text1"/>
        </w:rPr>
        <w:t>本會對 2024 年施政報告的意見範疇涵蓋</w:t>
      </w:r>
      <w:r w:rsidR="004D0CBA" w:rsidRPr="00DF3FA7">
        <w:rPr>
          <w:rFonts w:ascii="標楷體" w:eastAsia="標楷體" w:hAnsi="標楷體" w:cs="標楷體" w:hint="eastAsia"/>
          <w:color w:val="000000" w:themeColor="text1"/>
        </w:rPr>
        <w:t>八</w:t>
      </w:r>
      <w:r w:rsidRPr="00DF3FA7">
        <w:rPr>
          <w:rFonts w:ascii="標楷體" w:eastAsia="標楷體" w:hAnsi="標楷體" w:cs="標楷體"/>
          <w:color w:val="000000" w:themeColor="text1"/>
        </w:rPr>
        <w:t>個部份：無障礙環境與設施、無障礙交通、照顧者支援、殘疾人士就業及培訓支援、殘疾人士和病人自助組織支援、晚期照顧及臨終護理支援、罕見和退化性疾病支援以及</w:t>
      </w:r>
      <w:r w:rsidR="00C91694">
        <w:rPr>
          <w:rFonts w:ascii="標楷體" w:eastAsia="標楷體" w:hAnsi="標楷體" w:cs="標楷體" w:hint="eastAsia"/>
          <w:color w:val="000000" w:themeColor="text1"/>
        </w:rPr>
        <w:t>跨境</w:t>
      </w:r>
      <w:r w:rsidRPr="00DF3FA7">
        <w:rPr>
          <w:rFonts w:ascii="標楷體" w:eastAsia="標楷體" w:hAnsi="標楷體" w:cs="標楷體"/>
          <w:color w:val="000000" w:themeColor="text1"/>
        </w:rPr>
        <w:t>養老。如有任何查詢，請致電 2534 3353 與本會研究及倡議中心聯絡。</w:t>
      </w:r>
    </w:p>
    <w:p w14:paraId="37F46A3A" w14:textId="77777777" w:rsidR="008D18BB" w:rsidRDefault="008D18BB">
      <w:pPr>
        <w:widowControl/>
        <w:spacing w:after="120"/>
        <w:ind w:firstLine="480"/>
        <w:jc w:val="both"/>
        <w:rPr>
          <w:rFonts w:ascii="標楷體" w:eastAsia="標楷體" w:hAnsi="標楷體" w:cs="標楷體"/>
        </w:rPr>
      </w:pPr>
    </w:p>
    <w:p w14:paraId="369BF994" w14:textId="77777777" w:rsidR="008D18BB" w:rsidRDefault="00F44185">
      <w:pPr>
        <w:widowControl/>
        <w:spacing w:after="120"/>
        <w:ind w:firstLine="480"/>
        <w:jc w:val="both"/>
        <w:rPr>
          <w:rFonts w:ascii="標楷體" w:eastAsia="標楷體" w:hAnsi="標楷體" w:cs="標楷體"/>
        </w:rPr>
      </w:pPr>
      <w:r>
        <w:rPr>
          <w:rFonts w:ascii="標楷體" w:eastAsia="標楷體" w:hAnsi="標楷體" w:cs="標楷體"/>
        </w:rPr>
        <w:t xml:space="preserve">謝謝！ </w:t>
      </w:r>
    </w:p>
    <w:p w14:paraId="18C279AF" w14:textId="77777777" w:rsidR="008D18BB" w:rsidRDefault="008D18BB">
      <w:pPr>
        <w:widowControl/>
        <w:spacing w:after="120"/>
        <w:ind w:firstLine="480"/>
        <w:jc w:val="both"/>
        <w:rPr>
          <w:rFonts w:ascii="標楷體" w:eastAsia="標楷體" w:hAnsi="標楷體" w:cs="標楷體"/>
        </w:rPr>
      </w:pPr>
    </w:p>
    <w:p w14:paraId="77C2FD05" w14:textId="77777777" w:rsidR="00795456" w:rsidRDefault="00795456">
      <w:pPr>
        <w:widowControl/>
        <w:spacing w:after="120"/>
        <w:ind w:firstLine="480"/>
        <w:jc w:val="both"/>
        <w:rPr>
          <w:rFonts w:ascii="標楷體" w:eastAsia="標楷體" w:hAnsi="標楷體" w:cs="標楷體"/>
        </w:rPr>
      </w:pPr>
    </w:p>
    <w:p w14:paraId="0E71AFD7" w14:textId="77777777" w:rsidR="008D18BB" w:rsidRDefault="00F44185">
      <w:pPr>
        <w:widowControl/>
        <w:spacing w:after="120"/>
        <w:ind w:firstLine="5954"/>
        <w:jc w:val="both"/>
        <w:rPr>
          <w:rFonts w:ascii="標楷體" w:eastAsia="標楷體" w:hAnsi="標楷體" w:cs="標楷體"/>
        </w:rPr>
      </w:pPr>
      <w:r>
        <w:rPr>
          <w:rFonts w:ascii="標楷體" w:eastAsia="標楷體" w:hAnsi="標楷體" w:cs="標楷體"/>
        </w:rPr>
        <w:t>香港</w:t>
      </w:r>
      <w:proofErr w:type="gramStart"/>
      <w:r>
        <w:rPr>
          <w:rFonts w:ascii="標楷體" w:eastAsia="標楷體" w:hAnsi="標楷體" w:cs="標楷體"/>
        </w:rPr>
        <w:t>復康會</w:t>
      </w:r>
      <w:r w:rsidR="00795456" w:rsidRPr="00DF3FA7">
        <w:rPr>
          <w:rFonts w:ascii="標楷體" w:eastAsia="標楷體" w:hAnsi="標楷體" w:cs="標楷體" w:hint="eastAsia"/>
          <w:color w:val="000000" w:themeColor="text1"/>
        </w:rPr>
        <w:t>行政</w:t>
      </w:r>
      <w:proofErr w:type="gramEnd"/>
      <w:r w:rsidRPr="00DF3FA7">
        <w:rPr>
          <w:rFonts w:ascii="標楷體" w:eastAsia="標楷體" w:hAnsi="標楷體" w:cs="標楷體"/>
          <w:color w:val="000000" w:themeColor="text1"/>
        </w:rPr>
        <w:t>總裁</w:t>
      </w:r>
    </w:p>
    <w:p w14:paraId="3A738ADF" w14:textId="77777777" w:rsidR="008D18BB" w:rsidRDefault="00F44185">
      <w:pPr>
        <w:widowControl/>
        <w:spacing w:after="120"/>
        <w:ind w:firstLine="5954"/>
        <w:jc w:val="both"/>
        <w:rPr>
          <w:rFonts w:ascii="標楷體" w:eastAsia="標楷體" w:hAnsi="標楷體" w:cs="標楷體"/>
        </w:rPr>
      </w:pPr>
      <w:r>
        <w:rPr>
          <w:rFonts w:ascii="標楷體" w:eastAsia="標楷體" w:hAnsi="標楷體" w:cs="標楷體"/>
        </w:rPr>
        <w:t xml:space="preserve"> 梁佩如博士</w:t>
      </w:r>
    </w:p>
    <w:p w14:paraId="7DA35696" w14:textId="77777777" w:rsidR="008D18BB" w:rsidRDefault="008D18BB">
      <w:pPr>
        <w:widowControl/>
        <w:spacing w:after="120"/>
        <w:ind w:firstLine="5245"/>
        <w:jc w:val="both"/>
        <w:rPr>
          <w:rFonts w:ascii="標楷體" w:eastAsia="標楷體" w:hAnsi="標楷體" w:cs="標楷體"/>
        </w:rPr>
      </w:pPr>
    </w:p>
    <w:p w14:paraId="7E3DC6ED" w14:textId="3E7614F5" w:rsidR="008D18BB" w:rsidRDefault="00F44185">
      <w:pPr>
        <w:rPr>
          <w:rFonts w:ascii="新細明體" w:eastAsia="新細明體" w:hAnsi="新細明體" w:cs="新細明體"/>
        </w:rPr>
      </w:pPr>
      <w:r>
        <w:rPr>
          <w:rFonts w:ascii="標楷體" w:eastAsia="標楷體" w:hAnsi="標楷體" w:cs="標楷體"/>
        </w:rPr>
        <w:t>2024年</w:t>
      </w:r>
      <w:r w:rsidR="00E21584">
        <w:rPr>
          <w:rFonts w:ascii="標楷體" w:eastAsia="標楷體" w:hAnsi="標楷體" w:cs="標楷體"/>
        </w:rPr>
        <w:t>9</w:t>
      </w:r>
      <w:r>
        <w:rPr>
          <w:rFonts w:ascii="標楷體" w:eastAsia="標楷體" w:hAnsi="標楷體" w:cs="標楷體"/>
        </w:rPr>
        <w:t>月</w:t>
      </w:r>
      <w:r w:rsidR="00DF3FA7">
        <w:rPr>
          <w:rFonts w:ascii="標楷體" w:eastAsia="標楷體" w:hAnsi="標楷體" w:cs="標楷體"/>
        </w:rPr>
        <w:t>2</w:t>
      </w:r>
      <w:r>
        <w:rPr>
          <w:rFonts w:ascii="標楷體" w:eastAsia="標楷體" w:hAnsi="標楷體" w:cs="標楷體"/>
        </w:rPr>
        <w:t>日</w:t>
      </w:r>
    </w:p>
    <w:p w14:paraId="23057DD7" w14:textId="77777777" w:rsidR="008D18BB" w:rsidRDefault="008D18BB"/>
    <w:p w14:paraId="24B971CE" w14:textId="77777777" w:rsidR="00E21584" w:rsidRDefault="00E21584"/>
    <w:tbl>
      <w:tblPr>
        <w:tblStyle w:val="af6"/>
        <w:tblW w:w="84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6852"/>
      </w:tblGrid>
      <w:tr w:rsidR="008D18BB" w14:paraId="10F179AB" w14:textId="77777777">
        <w:tc>
          <w:tcPr>
            <w:tcW w:w="1559" w:type="dxa"/>
            <w:tcBorders>
              <w:top w:val="nil"/>
              <w:left w:val="nil"/>
              <w:bottom w:val="nil"/>
              <w:right w:val="nil"/>
            </w:tcBorders>
            <w:shd w:val="clear" w:color="auto" w:fill="BFBFBF"/>
          </w:tcPr>
          <w:p w14:paraId="794FB75C" w14:textId="77777777" w:rsidR="008D18BB" w:rsidRDefault="00F44185">
            <w:pPr>
              <w:rPr>
                <w:rFonts w:ascii="標楷體" w:eastAsia="標楷體" w:hAnsi="標楷體" w:cs="標楷體"/>
              </w:rPr>
            </w:pPr>
            <w:r>
              <w:rPr>
                <w:rFonts w:ascii="標楷體" w:eastAsia="標楷體" w:hAnsi="標楷體" w:cs="標楷體"/>
              </w:rPr>
              <w:lastRenderedPageBreak/>
              <w:t>建議範疇</w:t>
            </w:r>
          </w:p>
        </w:tc>
        <w:tc>
          <w:tcPr>
            <w:tcW w:w="6852" w:type="dxa"/>
            <w:tcBorders>
              <w:top w:val="nil"/>
              <w:left w:val="nil"/>
              <w:bottom w:val="nil"/>
              <w:right w:val="nil"/>
            </w:tcBorders>
            <w:shd w:val="clear" w:color="auto" w:fill="BFBFBF"/>
          </w:tcPr>
          <w:p w14:paraId="023A483A"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06BD7D4F" w14:textId="77777777">
        <w:tc>
          <w:tcPr>
            <w:tcW w:w="1559" w:type="dxa"/>
            <w:tcBorders>
              <w:top w:val="nil"/>
              <w:left w:val="nil"/>
              <w:bottom w:val="nil"/>
              <w:right w:val="nil"/>
            </w:tcBorders>
          </w:tcPr>
          <w:p w14:paraId="1AD54920" w14:textId="77777777" w:rsidR="008D18BB" w:rsidRDefault="00F44185">
            <w:pPr>
              <w:rPr>
                <w:rFonts w:ascii="標楷體" w:eastAsia="標楷體" w:hAnsi="標楷體" w:cs="標楷體"/>
                <w:b/>
                <w:u w:val="single"/>
              </w:rPr>
            </w:pPr>
            <w:r>
              <w:rPr>
                <w:rFonts w:ascii="標楷體" w:eastAsia="標楷體" w:hAnsi="標楷體" w:cs="標楷體"/>
                <w:b/>
                <w:u w:val="single"/>
              </w:rPr>
              <w:t>無障礙環境與設施</w:t>
            </w:r>
          </w:p>
        </w:tc>
        <w:tc>
          <w:tcPr>
            <w:tcW w:w="6852" w:type="dxa"/>
            <w:tcBorders>
              <w:top w:val="nil"/>
              <w:left w:val="nil"/>
              <w:bottom w:val="nil"/>
              <w:right w:val="nil"/>
            </w:tcBorders>
          </w:tcPr>
          <w:p w14:paraId="03631D5B" w14:textId="77777777" w:rsidR="008D18BB" w:rsidRPr="00DF3FA7" w:rsidRDefault="00BB3910">
            <w:pPr>
              <w:numPr>
                <w:ilvl w:val="1"/>
                <w:numId w:val="17"/>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sz w:val="22"/>
                <w:szCs w:val="22"/>
              </w:rPr>
              <w:t>全面檢討《設計手冊》時</w:t>
            </w:r>
            <w:r w:rsidRPr="00DF3FA7">
              <w:rPr>
                <w:rFonts w:ascii="標楷體" w:eastAsia="標楷體" w:hAnsi="標楷體" w:cs="標楷體" w:hint="eastAsia"/>
                <w:color w:val="000000" w:themeColor="text1"/>
                <w:sz w:val="22"/>
                <w:szCs w:val="22"/>
              </w:rPr>
              <w:t>切實融入</w:t>
            </w:r>
            <w:r w:rsidRPr="00DF3FA7">
              <w:rPr>
                <w:rFonts w:ascii="標楷體" w:eastAsia="標楷體" w:hAnsi="標楷體" w:cs="標楷體"/>
                <w:color w:val="000000" w:themeColor="text1"/>
                <w:sz w:val="22"/>
                <w:szCs w:val="22"/>
              </w:rPr>
              <w:t>「通用設計」作為核心，使新版本兼顧社會不同人士的通行需要，確保將來的香港建築環境達</w:t>
            </w:r>
            <w:proofErr w:type="gramStart"/>
            <w:r w:rsidRPr="00DF3FA7">
              <w:rPr>
                <w:rFonts w:ascii="標楷體" w:eastAsia="標楷體" w:hAnsi="標楷體" w:cs="標楷體"/>
                <w:color w:val="000000" w:themeColor="text1"/>
                <w:sz w:val="22"/>
                <w:szCs w:val="22"/>
              </w:rPr>
              <w:t>致更共融</w:t>
            </w:r>
            <w:proofErr w:type="gramEnd"/>
            <w:r w:rsidRPr="00DF3FA7">
              <w:rPr>
                <w:rFonts w:ascii="標楷體" w:eastAsia="標楷體" w:hAnsi="標楷體" w:cs="標楷體"/>
                <w:color w:val="000000" w:themeColor="text1"/>
                <w:sz w:val="22"/>
                <w:szCs w:val="22"/>
              </w:rPr>
              <w:t>。</w:t>
            </w:r>
            <w:r w:rsidR="00F44185" w:rsidRPr="00DF3FA7">
              <w:rPr>
                <w:rFonts w:ascii="標楷體" w:eastAsia="標楷體" w:hAnsi="標楷體" w:cs="標楷體"/>
                <w:color w:val="000000" w:themeColor="text1"/>
                <w:sz w:val="22"/>
                <w:szCs w:val="22"/>
              </w:rPr>
              <w:t>制定社區環境與旅遊設施的暢通易達認證制度。</w:t>
            </w:r>
          </w:p>
          <w:p w14:paraId="0C69DF8A" w14:textId="77777777" w:rsidR="00C3698E" w:rsidRPr="00DF3FA7" w:rsidRDefault="00C3698E" w:rsidP="00C3698E">
            <w:pPr>
              <w:numPr>
                <w:ilvl w:val="1"/>
                <w:numId w:val="17"/>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hint="eastAsia"/>
                <w:color w:val="000000" w:themeColor="text1"/>
              </w:rPr>
              <w:t>制定社區環境與旅遊設施的暢通易達認證制度。</w:t>
            </w:r>
          </w:p>
          <w:p w14:paraId="54B15C71" w14:textId="77777777" w:rsidR="008D18BB" w:rsidRDefault="00F44185">
            <w:pPr>
              <w:numPr>
                <w:ilvl w:val="1"/>
                <w:numId w:val="17"/>
              </w:numPr>
              <w:pBdr>
                <w:top w:val="nil"/>
                <w:left w:val="nil"/>
                <w:bottom w:val="nil"/>
                <w:right w:val="nil"/>
                <w:between w:val="nil"/>
              </w:pBdr>
              <w:rPr>
                <w:rFonts w:ascii="標楷體" w:eastAsia="標楷體" w:hAnsi="標楷體" w:cs="標楷體"/>
                <w:color w:val="000000"/>
              </w:rPr>
            </w:pPr>
            <w:r w:rsidRPr="00DF3FA7">
              <w:rPr>
                <w:rFonts w:ascii="標楷體" w:eastAsia="標楷體" w:hAnsi="標楷體" w:cs="標楷體"/>
                <w:color w:val="000000" w:themeColor="text1"/>
                <w:sz w:val="22"/>
                <w:szCs w:val="22"/>
              </w:rPr>
              <w:t>配合「易行</w:t>
            </w:r>
            <w:r>
              <w:rPr>
                <w:rFonts w:ascii="標楷體" w:eastAsia="標楷體" w:hAnsi="標楷體" w:cs="標楷體"/>
                <w:color w:val="000000"/>
                <w:sz w:val="22"/>
                <w:szCs w:val="22"/>
              </w:rPr>
              <w:t>城市」 和「宜居城市」 政策方針，落實更多步行環境改善措施，提升行動不便人士在社區生活的易行及安全性。</w:t>
            </w:r>
          </w:p>
          <w:p w14:paraId="33343471" w14:textId="77777777" w:rsidR="008D18BB" w:rsidRPr="00DF3FA7" w:rsidRDefault="00F44185">
            <w:pPr>
              <w:numPr>
                <w:ilvl w:val="1"/>
                <w:numId w:val="17"/>
              </w:numPr>
              <w:pBdr>
                <w:top w:val="nil"/>
                <w:left w:val="nil"/>
                <w:bottom w:val="nil"/>
                <w:right w:val="nil"/>
                <w:between w:val="nil"/>
              </w:pBdr>
              <w:rPr>
                <w:rFonts w:ascii="標楷體" w:eastAsia="標楷體" w:hAnsi="標楷體" w:cs="標楷體"/>
                <w:color w:val="000000" w:themeColor="text1"/>
              </w:rPr>
            </w:pPr>
            <w:r>
              <w:rPr>
                <w:rFonts w:ascii="標楷體" w:eastAsia="標楷體" w:hAnsi="標楷體" w:cs="標楷體"/>
                <w:color w:val="000000"/>
                <w:sz w:val="22"/>
                <w:szCs w:val="22"/>
              </w:rPr>
              <w:t>推出「改善樓宇及</w:t>
            </w:r>
            <w:proofErr w:type="gramStart"/>
            <w:r>
              <w:rPr>
                <w:rFonts w:ascii="標楷體" w:eastAsia="標楷體" w:hAnsi="標楷體" w:cs="標楷體"/>
                <w:color w:val="000000"/>
                <w:sz w:val="22"/>
                <w:szCs w:val="22"/>
              </w:rPr>
              <w:t>屋苑暢通</w:t>
            </w:r>
            <w:proofErr w:type="gramEnd"/>
            <w:r>
              <w:rPr>
                <w:rFonts w:ascii="標楷體" w:eastAsia="標楷體" w:hAnsi="標楷體" w:cs="標楷體"/>
                <w:color w:val="000000"/>
                <w:sz w:val="22"/>
                <w:szCs w:val="22"/>
              </w:rPr>
              <w:t>易達設施及設備」資助計劃，加</w:t>
            </w:r>
            <w:r w:rsidRPr="00DF3FA7">
              <w:rPr>
                <w:rFonts w:ascii="標楷體" w:eastAsia="標楷體" w:hAnsi="標楷體" w:cs="標楷體"/>
                <w:color w:val="000000" w:themeColor="text1"/>
                <w:sz w:val="22"/>
                <w:szCs w:val="22"/>
              </w:rPr>
              <w:t>快推動業主提升舊建築物及私人樓宇</w:t>
            </w:r>
            <w:proofErr w:type="gramStart"/>
            <w:r w:rsidRPr="00DF3FA7">
              <w:rPr>
                <w:rFonts w:ascii="標楷體" w:eastAsia="標楷體" w:hAnsi="標楷體" w:cs="標楷體"/>
                <w:color w:val="000000" w:themeColor="text1"/>
                <w:sz w:val="22"/>
                <w:szCs w:val="22"/>
              </w:rPr>
              <w:t>以至屋苑環境</w:t>
            </w:r>
            <w:proofErr w:type="gramEnd"/>
            <w:r w:rsidRPr="00DF3FA7">
              <w:rPr>
                <w:rFonts w:ascii="標楷體" w:eastAsia="標楷體" w:hAnsi="標楷體" w:cs="標楷體"/>
                <w:color w:val="000000" w:themeColor="text1"/>
                <w:sz w:val="22"/>
                <w:szCs w:val="22"/>
              </w:rPr>
              <w:t>的暢通易達程度。</w:t>
            </w:r>
          </w:p>
          <w:p w14:paraId="74CCA146" w14:textId="77777777" w:rsidR="008D18BB" w:rsidRPr="00DF3FA7" w:rsidRDefault="00F44185">
            <w:pPr>
              <w:numPr>
                <w:ilvl w:val="1"/>
                <w:numId w:val="17"/>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sz w:val="22"/>
                <w:szCs w:val="22"/>
              </w:rPr>
              <w:t>強化房屋署對殘疾和行動不便人士的支援。</w:t>
            </w:r>
          </w:p>
          <w:p w14:paraId="6953EC8B" w14:textId="77777777" w:rsidR="008D18BB" w:rsidRDefault="00F44185">
            <w:pPr>
              <w:numPr>
                <w:ilvl w:val="1"/>
                <w:numId w:val="17"/>
              </w:numPr>
              <w:pBdr>
                <w:top w:val="nil"/>
                <w:left w:val="nil"/>
                <w:bottom w:val="nil"/>
                <w:right w:val="nil"/>
                <w:between w:val="nil"/>
              </w:pBdr>
              <w:rPr>
                <w:rFonts w:ascii="標楷體" w:eastAsia="標楷體" w:hAnsi="標楷體" w:cs="標楷體"/>
                <w:color w:val="000000"/>
              </w:rPr>
            </w:pPr>
            <w:r w:rsidRPr="00DF3FA7">
              <w:rPr>
                <w:rFonts w:ascii="標楷體" w:eastAsia="標楷體" w:hAnsi="標楷體" w:cs="標楷體"/>
                <w:color w:val="000000" w:themeColor="text1"/>
                <w:sz w:val="22"/>
                <w:szCs w:val="22"/>
              </w:rPr>
              <w:t>建議不同政府部門連同旅遊業界，在綠色和生態旅遊的相關旅遊設施內</w:t>
            </w:r>
            <w:r>
              <w:rPr>
                <w:rFonts w:ascii="標楷體" w:eastAsia="標楷體" w:hAnsi="標楷體" w:cs="標楷體"/>
                <w:color w:val="000000"/>
                <w:sz w:val="22"/>
                <w:szCs w:val="22"/>
              </w:rPr>
              <w:t>導入「通用設計」的概念、訂立有關執行準則，並進行相關設施改善，令香港的旅遊設施都能讓不同人士（包括殘疾人士、長者等）平等地享受，以鼓勵不同社群參與本地旅遊。</w:t>
            </w:r>
          </w:p>
          <w:p w14:paraId="53A682E9" w14:textId="77777777" w:rsidR="008D18BB" w:rsidRDefault="00F44185">
            <w:pPr>
              <w:numPr>
                <w:ilvl w:val="1"/>
                <w:numId w:val="1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2"/>
                <w:szCs w:val="22"/>
              </w:rPr>
              <w:t>訂立更具廣泛代表的</w:t>
            </w:r>
            <w:proofErr w:type="gramStart"/>
            <w:r>
              <w:rPr>
                <w:rFonts w:ascii="標楷體" w:eastAsia="標楷體" w:hAnsi="標楷體" w:cs="標楷體"/>
                <w:color w:val="000000"/>
                <w:sz w:val="22"/>
                <w:szCs w:val="22"/>
              </w:rPr>
              <w:t>持份者參與</w:t>
            </w:r>
            <w:proofErr w:type="gramEnd"/>
            <w:r>
              <w:rPr>
                <w:rFonts w:ascii="標楷體" w:eastAsia="標楷體" w:hAnsi="標楷體" w:cs="標楷體"/>
                <w:color w:val="000000"/>
                <w:sz w:val="22"/>
                <w:szCs w:val="22"/>
              </w:rPr>
              <w:t>及諮詢機制，在規劃地區重要運輸基建、文娛康樂與旅遊項目時，讓殘疾人士及各類有特殊需要</w:t>
            </w:r>
            <w:r>
              <w:rPr>
                <w:rFonts w:ascii="標楷體" w:eastAsia="標楷體" w:hAnsi="標楷體" w:cs="標楷體"/>
                <w:sz w:val="22"/>
                <w:szCs w:val="22"/>
              </w:rPr>
              <w:t>的</w:t>
            </w:r>
            <w:r>
              <w:rPr>
                <w:rFonts w:ascii="標楷體" w:eastAsia="標楷體" w:hAnsi="標楷體" w:cs="標楷體"/>
                <w:color w:val="000000"/>
                <w:sz w:val="22"/>
                <w:szCs w:val="22"/>
              </w:rPr>
              <w:t>社群，如長者等，能夠於有關項目初始設計階段起持續跟進項目在無障礙及社群友善</w:t>
            </w:r>
            <w:r>
              <w:rPr>
                <w:rFonts w:ascii="標楷體" w:eastAsia="標楷體" w:hAnsi="標楷體" w:cs="標楷體"/>
                <w:sz w:val="22"/>
                <w:szCs w:val="22"/>
              </w:rPr>
              <w:t>方面</w:t>
            </w:r>
            <w:r>
              <w:rPr>
                <w:rFonts w:ascii="標楷體" w:eastAsia="標楷體" w:hAnsi="標楷體" w:cs="標楷體"/>
                <w:color w:val="000000"/>
                <w:sz w:val="22"/>
                <w:szCs w:val="22"/>
              </w:rPr>
              <w:t>的實踐。</w:t>
            </w:r>
          </w:p>
          <w:p w14:paraId="35F90C7F" w14:textId="77777777" w:rsidR="008D18BB" w:rsidRDefault="00F44185">
            <w:pPr>
              <w:numPr>
                <w:ilvl w:val="1"/>
                <w:numId w:val="1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2"/>
                <w:szCs w:val="22"/>
              </w:rPr>
              <w:t>儘快開始與殘疾及行動不便人士等有需要社群商討及制訂於極端情況（如極端天氣）下的應對方案，並增加有關社群與專業人士/ 紀律部隊</w:t>
            </w:r>
            <w:proofErr w:type="gramStart"/>
            <w:r>
              <w:rPr>
                <w:rFonts w:ascii="標楷體" w:eastAsia="標楷體" w:hAnsi="標楷體" w:cs="標楷體"/>
                <w:color w:val="000000"/>
                <w:sz w:val="22"/>
                <w:szCs w:val="22"/>
              </w:rPr>
              <w:t>的備災教育</w:t>
            </w:r>
            <w:proofErr w:type="gramEnd"/>
            <w:r>
              <w:rPr>
                <w:rFonts w:ascii="標楷體" w:eastAsia="標楷體" w:hAnsi="標楷體" w:cs="標楷體"/>
                <w:color w:val="000000"/>
                <w:sz w:val="22"/>
                <w:szCs w:val="22"/>
              </w:rPr>
              <w:t>和培訓，以提升社會應對城市災害和緊急事故的能力。</w:t>
            </w:r>
          </w:p>
          <w:p w14:paraId="2E613489" w14:textId="77777777" w:rsidR="008D18BB" w:rsidRDefault="00F44185">
            <w:pPr>
              <w:numPr>
                <w:ilvl w:val="1"/>
                <w:numId w:val="1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2"/>
                <w:szCs w:val="22"/>
              </w:rPr>
              <w:t>加強公眾教育，提升公眾對不同殘疾社群（包括「看不見的殘疾」 社群）的出行情況與需要的理解及接納，以及對「通用設計」概念的認識。</w:t>
            </w:r>
          </w:p>
          <w:p w14:paraId="622941C9" w14:textId="77777777" w:rsidR="008D18BB" w:rsidRPr="00DF3FA7" w:rsidRDefault="00F44185">
            <w:pPr>
              <w:numPr>
                <w:ilvl w:val="1"/>
                <w:numId w:val="17"/>
              </w:numPr>
              <w:pBdr>
                <w:top w:val="nil"/>
                <w:left w:val="nil"/>
                <w:bottom w:val="nil"/>
                <w:right w:val="nil"/>
                <w:between w:val="nil"/>
              </w:pBdr>
              <w:rPr>
                <w:rFonts w:ascii="標楷體" w:eastAsia="標楷體" w:hAnsi="標楷體" w:cs="標楷體"/>
                <w:color w:val="000000" w:themeColor="text1"/>
              </w:rPr>
            </w:pPr>
            <w:r>
              <w:rPr>
                <w:rFonts w:ascii="標楷體" w:eastAsia="標楷體" w:hAnsi="標楷體" w:cs="標楷體"/>
                <w:color w:val="000000"/>
                <w:sz w:val="22"/>
                <w:szCs w:val="22"/>
              </w:rPr>
              <w:t>強化不同服務行業的從業員接待殘疾人士及其他有需要社群的</w:t>
            </w:r>
            <w:r>
              <w:rPr>
                <w:rFonts w:ascii="標楷體" w:eastAsia="標楷體" w:hAnsi="標楷體" w:cs="標楷體"/>
                <w:sz w:val="22"/>
                <w:szCs w:val="22"/>
              </w:rPr>
              <w:t>所需</w:t>
            </w:r>
            <w:r>
              <w:rPr>
                <w:rFonts w:ascii="標楷體" w:eastAsia="標楷體" w:hAnsi="標楷體" w:cs="標楷體"/>
                <w:color w:val="000000"/>
                <w:sz w:val="22"/>
                <w:szCs w:val="22"/>
              </w:rPr>
              <w:t>知識、技巧和管理手法，特別是旅遊業、飲食業、運輸服務業、物業管理業及金融服務業，從而提升香港服務行業的無</w:t>
            </w:r>
            <w:r w:rsidRPr="00DF3FA7">
              <w:rPr>
                <w:rFonts w:ascii="標楷體" w:eastAsia="標楷體" w:hAnsi="標楷體" w:cs="標楷體"/>
                <w:color w:val="000000" w:themeColor="text1"/>
                <w:sz w:val="22"/>
                <w:szCs w:val="22"/>
              </w:rPr>
              <w:t>障礙旅遊軟件設施的整體水平。</w:t>
            </w:r>
          </w:p>
          <w:p w14:paraId="63CDA9F0" w14:textId="77777777" w:rsidR="008D18BB" w:rsidRPr="00DF3FA7" w:rsidRDefault="00F44185">
            <w:pPr>
              <w:numPr>
                <w:ilvl w:val="1"/>
                <w:numId w:val="17"/>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sz w:val="22"/>
                <w:szCs w:val="22"/>
              </w:rPr>
              <w:t>審視現時無障礙統籌經理及無障礙主任的效能，適時檢討其工作內容。</w:t>
            </w:r>
          </w:p>
          <w:p w14:paraId="63FD47EF" w14:textId="77777777" w:rsidR="000500EC" w:rsidRDefault="000500EC" w:rsidP="000500EC">
            <w:pPr>
              <w:numPr>
                <w:ilvl w:val="1"/>
                <w:numId w:val="17"/>
              </w:numPr>
              <w:pBdr>
                <w:top w:val="nil"/>
                <w:left w:val="nil"/>
                <w:bottom w:val="nil"/>
                <w:right w:val="nil"/>
                <w:between w:val="nil"/>
              </w:pBdr>
              <w:rPr>
                <w:rFonts w:ascii="標楷體" w:eastAsia="標楷體" w:hAnsi="標楷體" w:cs="標楷體"/>
                <w:color w:val="000000"/>
              </w:rPr>
            </w:pPr>
            <w:r w:rsidRPr="00DF3FA7">
              <w:rPr>
                <w:rFonts w:ascii="標楷體" w:eastAsia="標楷體" w:hAnsi="標楷體" w:cs="標楷體" w:hint="eastAsia"/>
                <w:color w:val="000000" w:themeColor="text1"/>
                <w:sz w:val="22"/>
              </w:rPr>
              <w:t>提升社會</w:t>
            </w:r>
            <w:proofErr w:type="gramStart"/>
            <w:r w:rsidRPr="00DF3FA7">
              <w:rPr>
                <w:rFonts w:ascii="標楷體" w:eastAsia="標楷體" w:hAnsi="標楷體" w:cs="標楷體" w:hint="eastAsia"/>
                <w:color w:val="000000" w:themeColor="text1"/>
                <w:sz w:val="22"/>
              </w:rPr>
              <w:t>對數碼共融</w:t>
            </w:r>
            <w:proofErr w:type="gramEnd"/>
            <w:r w:rsidRPr="00DF3FA7">
              <w:rPr>
                <w:rFonts w:ascii="標楷體" w:eastAsia="標楷體" w:hAnsi="標楷體" w:cs="標楷體" w:hint="eastAsia"/>
                <w:color w:val="000000" w:themeColor="text1"/>
                <w:sz w:val="22"/>
              </w:rPr>
              <w:t>的認知及支援，協助殘疾人士跨越數碼鴻溝。</w:t>
            </w:r>
          </w:p>
        </w:tc>
      </w:tr>
    </w:tbl>
    <w:p w14:paraId="2E7CFF3D" w14:textId="77777777" w:rsidR="008D18BB" w:rsidRDefault="008D18BB">
      <w:pPr>
        <w:rPr>
          <w:rFonts w:ascii="標楷體" w:eastAsia="標楷體" w:hAnsi="標楷體" w:cs="標楷體"/>
        </w:rPr>
      </w:pPr>
    </w:p>
    <w:tbl>
      <w:tblPr>
        <w:tblStyle w:val="af7"/>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6945"/>
      </w:tblGrid>
      <w:tr w:rsidR="008D18BB" w14:paraId="79AE941F" w14:textId="77777777">
        <w:tc>
          <w:tcPr>
            <w:tcW w:w="1695" w:type="dxa"/>
            <w:tcBorders>
              <w:top w:val="nil"/>
              <w:left w:val="nil"/>
              <w:bottom w:val="nil"/>
              <w:right w:val="nil"/>
            </w:tcBorders>
            <w:shd w:val="clear" w:color="auto" w:fill="BFBFBF"/>
          </w:tcPr>
          <w:p w14:paraId="0C58A234" w14:textId="77777777" w:rsidR="008D18BB" w:rsidRDefault="00F44185">
            <w:pPr>
              <w:rPr>
                <w:rFonts w:ascii="標楷體" w:eastAsia="標楷體" w:hAnsi="標楷體" w:cs="標楷體"/>
              </w:rPr>
            </w:pPr>
            <w:r>
              <w:rPr>
                <w:rFonts w:ascii="標楷體" w:eastAsia="標楷體" w:hAnsi="標楷體" w:cs="標楷體"/>
              </w:rPr>
              <w:t>建議範疇</w:t>
            </w:r>
          </w:p>
        </w:tc>
        <w:tc>
          <w:tcPr>
            <w:tcW w:w="6945" w:type="dxa"/>
            <w:tcBorders>
              <w:top w:val="nil"/>
              <w:left w:val="nil"/>
              <w:bottom w:val="nil"/>
              <w:right w:val="nil"/>
            </w:tcBorders>
            <w:shd w:val="clear" w:color="auto" w:fill="BFBFBF"/>
          </w:tcPr>
          <w:p w14:paraId="3F534C9A"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6E9667E8" w14:textId="77777777">
        <w:tc>
          <w:tcPr>
            <w:tcW w:w="1695" w:type="dxa"/>
            <w:tcBorders>
              <w:top w:val="nil"/>
              <w:left w:val="nil"/>
              <w:bottom w:val="nil"/>
              <w:right w:val="nil"/>
            </w:tcBorders>
          </w:tcPr>
          <w:p w14:paraId="397563D8" w14:textId="77777777" w:rsidR="008D18BB" w:rsidRDefault="00F44185">
            <w:pPr>
              <w:rPr>
                <w:rFonts w:ascii="標楷體" w:eastAsia="標楷體" w:hAnsi="標楷體" w:cs="標楷體"/>
                <w:b/>
                <w:u w:val="single"/>
              </w:rPr>
            </w:pPr>
            <w:r>
              <w:rPr>
                <w:rFonts w:ascii="標楷體" w:eastAsia="標楷體" w:hAnsi="標楷體" w:cs="標楷體"/>
                <w:b/>
                <w:u w:val="single"/>
              </w:rPr>
              <w:t>無障礙交通</w:t>
            </w:r>
          </w:p>
        </w:tc>
        <w:tc>
          <w:tcPr>
            <w:tcW w:w="6945" w:type="dxa"/>
            <w:tcBorders>
              <w:top w:val="nil"/>
              <w:left w:val="nil"/>
              <w:bottom w:val="nil"/>
              <w:right w:val="nil"/>
            </w:tcBorders>
          </w:tcPr>
          <w:p w14:paraId="6784359A" w14:textId="77777777" w:rsidR="008D18BB" w:rsidRDefault="00F44185">
            <w:pPr>
              <w:numPr>
                <w:ilvl w:val="1"/>
                <w:numId w:val="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sz w:val="22"/>
                <w:szCs w:val="22"/>
              </w:rPr>
              <w:t>運輸</w:t>
            </w:r>
            <w:proofErr w:type="gramStart"/>
            <w:r>
              <w:rPr>
                <w:rFonts w:ascii="標楷體" w:eastAsia="標楷體" w:hAnsi="標楷體" w:cs="標楷體"/>
                <w:color w:val="000000"/>
                <w:sz w:val="22"/>
                <w:szCs w:val="22"/>
              </w:rPr>
              <w:t>及物流局應</w:t>
            </w:r>
            <w:proofErr w:type="gramEnd"/>
            <w:r>
              <w:rPr>
                <w:rFonts w:ascii="標楷體" w:eastAsia="標楷體" w:hAnsi="標楷體" w:cs="標楷體"/>
                <w:color w:val="000000"/>
                <w:sz w:val="22"/>
                <w:szCs w:val="22"/>
              </w:rPr>
              <w:t>不遲於 2025 年制定全面普及無</w:t>
            </w:r>
            <w:proofErr w:type="gramStart"/>
            <w:r>
              <w:rPr>
                <w:rFonts w:ascii="標楷體" w:eastAsia="標楷體" w:hAnsi="標楷體" w:cs="標楷體"/>
                <w:color w:val="000000"/>
                <w:sz w:val="22"/>
                <w:szCs w:val="22"/>
              </w:rPr>
              <w:t>障礙小巴和</w:t>
            </w:r>
            <w:proofErr w:type="gramEnd"/>
            <w:r>
              <w:rPr>
                <w:rFonts w:ascii="標楷體" w:eastAsia="標楷體" w:hAnsi="標楷體" w:cs="標楷體"/>
                <w:color w:val="000000"/>
                <w:sz w:val="22"/>
                <w:szCs w:val="22"/>
              </w:rPr>
              <w:t>的士之藍圖、時間表及長遠策略，制定並監察上述兩款交通工具於每5年須具備無障礙規格車輛的市場比例，以應對社會人口持續老化。</w:t>
            </w:r>
          </w:p>
          <w:p w14:paraId="56093082" w14:textId="77777777" w:rsidR="008D18BB" w:rsidRDefault="00F44185">
            <w:pPr>
              <w:numPr>
                <w:ilvl w:val="1"/>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檢討現時不同的士營運商就可供輪椅上落的士收取的額外費用（即預約費），將預約費納入現時的士收費表，確保有關預約費於政府</w:t>
            </w:r>
            <w:proofErr w:type="gramStart"/>
            <w:r>
              <w:rPr>
                <w:rFonts w:ascii="標楷體" w:eastAsia="標楷體" w:hAnsi="標楷體" w:cs="標楷體"/>
                <w:color w:val="000000"/>
              </w:rPr>
              <w:t>規</w:t>
            </w:r>
            <w:proofErr w:type="gramEnd"/>
            <w:r>
              <w:rPr>
                <w:rFonts w:ascii="標楷體" w:eastAsia="標楷體" w:hAnsi="標楷體" w:cs="標楷體"/>
                <w:color w:val="000000"/>
              </w:rPr>
              <w:t>管下實施。同時預約費應設有上限，並必須隨著無障礙的士在市場比例的普及而有所降低，釐</w:t>
            </w:r>
            <w:r>
              <w:rPr>
                <w:rFonts w:ascii="標楷體" w:eastAsia="標楷體" w:hAnsi="標楷體" w:cs="標楷體"/>
                <w:color w:val="000000"/>
              </w:rPr>
              <w:lastRenderedPageBreak/>
              <w:t>訂和規範至一個合理的水平；</w:t>
            </w:r>
          </w:p>
          <w:p w14:paraId="3996C3B8" w14:textId="77777777" w:rsidR="008D18BB" w:rsidRDefault="00F44185">
            <w:pPr>
              <w:numPr>
                <w:ilvl w:val="1"/>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參考現時醫療</w:t>
            </w:r>
            <w:proofErr w:type="gramStart"/>
            <w:r>
              <w:rPr>
                <w:rFonts w:ascii="標楷體" w:eastAsia="標楷體" w:hAnsi="標楷體" w:cs="標楷體"/>
                <w:color w:val="000000"/>
              </w:rPr>
              <w:t>券</w:t>
            </w:r>
            <w:proofErr w:type="gramEnd"/>
            <w:r>
              <w:rPr>
                <w:rFonts w:ascii="標楷體" w:eastAsia="標楷體" w:hAnsi="標楷體" w:cs="標楷體"/>
                <w:color w:val="000000"/>
              </w:rPr>
              <w:t>，政府應研究為殘疾人士提供一定額度的交通津貼</w:t>
            </w:r>
            <w:proofErr w:type="gramStart"/>
            <w:r>
              <w:rPr>
                <w:rFonts w:ascii="標楷體" w:eastAsia="標楷體" w:hAnsi="標楷體" w:cs="標楷體"/>
                <w:color w:val="000000"/>
              </w:rPr>
              <w:t>券</w:t>
            </w:r>
            <w:proofErr w:type="gramEnd"/>
            <w:r>
              <w:rPr>
                <w:rFonts w:ascii="標楷體" w:eastAsia="標楷體" w:hAnsi="標楷體" w:cs="標楷體"/>
                <w:color w:val="000000"/>
              </w:rPr>
              <w:t>，</w:t>
            </w:r>
            <w:r>
              <w:rPr>
                <w:rFonts w:ascii="標楷體" w:eastAsia="標楷體" w:hAnsi="標楷體" w:cs="標楷體"/>
              </w:rPr>
              <w:t>減輕</w:t>
            </w:r>
            <w:r>
              <w:rPr>
                <w:rFonts w:ascii="標楷體" w:eastAsia="標楷體" w:hAnsi="標楷體" w:cs="標楷體"/>
                <w:color w:val="000000"/>
              </w:rPr>
              <w:t>殘疾人士於日常生活上</w:t>
            </w:r>
            <w:r>
              <w:rPr>
                <w:rFonts w:ascii="標楷體" w:eastAsia="標楷體" w:hAnsi="標楷體" w:cs="標楷體"/>
              </w:rPr>
              <w:t>使用</w:t>
            </w:r>
            <w:r>
              <w:rPr>
                <w:rFonts w:ascii="標楷體" w:eastAsia="標楷體" w:hAnsi="標楷體" w:cs="標楷體"/>
                <w:color w:val="000000"/>
              </w:rPr>
              <w:t>點到點交通</w:t>
            </w:r>
            <w:r>
              <w:rPr>
                <w:rFonts w:ascii="標楷體" w:eastAsia="標楷體" w:hAnsi="標楷體" w:cs="標楷體"/>
              </w:rPr>
              <w:t>的負擔</w:t>
            </w:r>
            <w:r>
              <w:rPr>
                <w:rFonts w:ascii="標楷體" w:eastAsia="標楷體" w:hAnsi="標楷體" w:cs="標楷體"/>
                <w:color w:val="000000"/>
              </w:rPr>
              <w:t>。</w:t>
            </w:r>
          </w:p>
          <w:p w14:paraId="67DF312C" w14:textId="77777777" w:rsidR="008D18BB" w:rsidRDefault="00F44185">
            <w:pPr>
              <w:numPr>
                <w:ilvl w:val="1"/>
                <w:numId w:val="1"/>
              </w:numPr>
              <w:pBdr>
                <w:top w:val="nil"/>
                <w:left w:val="nil"/>
                <w:bottom w:val="nil"/>
                <w:right w:val="nil"/>
                <w:between w:val="nil"/>
              </w:pBdr>
              <w:rPr>
                <w:rFonts w:ascii="標楷體" w:eastAsia="標楷體" w:hAnsi="標楷體" w:cs="標楷體"/>
              </w:rPr>
            </w:pPr>
            <w:r>
              <w:rPr>
                <w:rFonts w:ascii="標楷體" w:eastAsia="標楷體" w:hAnsi="標楷體" w:cs="標楷體"/>
              </w:rPr>
              <w:t>政府應規定的士車隊牌照中，要求一定數量的輪椅的士。同時也應確保獲得牌照的車隊確實擁有符合牌照要求的輪椅的士數量。</w:t>
            </w:r>
          </w:p>
          <w:p w14:paraId="786E6230" w14:textId="77777777" w:rsidR="008D18BB" w:rsidRDefault="00F44185">
            <w:pPr>
              <w:numPr>
                <w:ilvl w:val="1"/>
                <w:numId w:val="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運輸署和路政署應主動</w:t>
            </w:r>
            <w:proofErr w:type="gramStart"/>
            <w:r>
              <w:rPr>
                <w:rFonts w:ascii="標楷體" w:eastAsia="標楷體" w:hAnsi="標楷體" w:cs="標楷體"/>
                <w:color w:val="000000"/>
              </w:rPr>
              <w:t>與港鐵規劃</w:t>
            </w:r>
            <w:proofErr w:type="gramEnd"/>
            <w:r>
              <w:rPr>
                <w:rFonts w:ascii="標楷體" w:eastAsia="標楷體" w:hAnsi="標楷體" w:cs="標楷體"/>
                <w:color w:val="000000"/>
              </w:rPr>
              <w:t>現時各個車站加建連接地面</w:t>
            </w:r>
            <w:proofErr w:type="gramStart"/>
            <w:r>
              <w:rPr>
                <w:rFonts w:ascii="標楷體" w:eastAsia="標楷體" w:hAnsi="標楷體" w:cs="標楷體"/>
                <w:color w:val="000000"/>
              </w:rPr>
              <w:t>與港鐵車站</w:t>
            </w:r>
            <w:proofErr w:type="gramEnd"/>
            <w:r>
              <w:rPr>
                <w:rFonts w:ascii="標楷體" w:eastAsia="標楷體" w:hAnsi="標楷體" w:cs="標楷體"/>
                <w:color w:val="000000"/>
              </w:rPr>
              <w:t>大堂升降機的可行位置方案，如現時未有無障礙通道</w:t>
            </w:r>
            <w:proofErr w:type="gramStart"/>
            <w:r>
              <w:rPr>
                <w:rFonts w:ascii="標楷體" w:eastAsia="標楷體" w:hAnsi="標楷體" w:cs="標楷體"/>
                <w:color w:val="000000"/>
              </w:rPr>
              <w:t>接駁復康</w:t>
            </w:r>
            <w:proofErr w:type="gramEnd"/>
            <w:r>
              <w:rPr>
                <w:rFonts w:ascii="標楷體" w:eastAsia="標楷體" w:hAnsi="標楷體" w:cs="標楷體"/>
                <w:color w:val="000000"/>
              </w:rPr>
              <w:t>機構與大型</w:t>
            </w:r>
            <w:proofErr w:type="gramStart"/>
            <w:r>
              <w:rPr>
                <w:rFonts w:ascii="標楷體" w:eastAsia="標楷體" w:hAnsi="標楷體" w:cs="標楷體"/>
                <w:color w:val="000000"/>
              </w:rPr>
              <w:t>屋苑的港鐵</w:t>
            </w:r>
            <w:proofErr w:type="gramEnd"/>
            <w:r>
              <w:rPr>
                <w:rFonts w:ascii="標楷體" w:eastAsia="標楷體" w:hAnsi="標楷體" w:cs="標楷體"/>
                <w:color w:val="000000"/>
              </w:rPr>
              <w:t>站（如藍田站）和設有多個出口但僅有一個出口設有升降機</w:t>
            </w:r>
            <w:proofErr w:type="gramStart"/>
            <w:r>
              <w:rPr>
                <w:rFonts w:ascii="標楷體" w:eastAsia="標楷體" w:hAnsi="標楷體" w:cs="標楷體"/>
                <w:color w:val="000000"/>
              </w:rPr>
              <w:t>的港鐵站</w:t>
            </w:r>
            <w:proofErr w:type="gramEnd"/>
            <w:r>
              <w:rPr>
                <w:rFonts w:ascii="標楷體" w:eastAsia="標楷體" w:hAnsi="標楷體" w:cs="標楷體"/>
                <w:color w:val="000000"/>
              </w:rPr>
              <w:t>（如中環站、銅鑼灣站等）。新增的升降機能</w:t>
            </w:r>
            <w:r>
              <w:rPr>
                <w:rFonts w:ascii="標楷體" w:eastAsia="標楷體" w:hAnsi="標楷體" w:cs="標楷體"/>
              </w:rPr>
              <w:t>方便不同人士的出行，包括</w:t>
            </w:r>
            <w:r>
              <w:rPr>
                <w:rFonts w:ascii="標楷體" w:eastAsia="標楷體" w:hAnsi="標楷體" w:cs="標楷體"/>
                <w:color w:val="000000"/>
              </w:rPr>
              <w:t>殘疾和行動不便人士、攜嬰兒車的家長和旅客。</w:t>
            </w:r>
          </w:p>
          <w:p w14:paraId="3DB9B948" w14:textId="77777777" w:rsidR="008D18BB" w:rsidRDefault="00F44185">
            <w:pPr>
              <w:numPr>
                <w:ilvl w:val="1"/>
                <w:numId w:val="1"/>
              </w:numPr>
              <w:pBdr>
                <w:top w:val="nil"/>
                <w:left w:val="nil"/>
                <w:bottom w:val="nil"/>
                <w:right w:val="nil"/>
                <w:between w:val="nil"/>
              </w:pBdr>
              <w:rPr>
                <w:rFonts w:ascii="標楷體" w:eastAsia="標楷體" w:hAnsi="標楷體" w:cs="標楷體"/>
              </w:rPr>
            </w:pPr>
            <w:r>
              <w:rPr>
                <w:rFonts w:ascii="標楷體" w:eastAsia="標楷體" w:hAnsi="標楷體" w:cs="標楷體"/>
              </w:rPr>
              <w:t>參考由南區</w:t>
            </w:r>
            <w:proofErr w:type="gramStart"/>
            <w:r>
              <w:rPr>
                <w:rFonts w:ascii="標楷體" w:eastAsia="標楷體" w:hAnsi="標楷體" w:cs="標楷體"/>
              </w:rPr>
              <w:t>區</w:t>
            </w:r>
            <w:proofErr w:type="gramEnd"/>
            <w:r>
              <w:rPr>
                <w:rFonts w:ascii="標楷體" w:eastAsia="標楷體" w:hAnsi="標楷體" w:cs="標楷體"/>
              </w:rPr>
              <w:t>議會資助並由本會提供的「南區復康專線」服務經驗，考慮增撥資源將有關計劃恆常化，同時將計劃推行至更多區域或有較多殘疾人士和長者往來的路線。</w:t>
            </w:r>
          </w:p>
          <w:p w14:paraId="1905E416" w14:textId="77777777" w:rsidR="008D18BB" w:rsidRDefault="00F44185">
            <w:pPr>
              <w:numPr>
                <w:ilvl w:val="1"/>
                <w:numId w:val="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長遠引入低地台小巴型號，便利有需要人士的出行需求</w:t>
            </w:r>
          </w:p>
          <w:p w14:paraId="120BED2C" w14:textId="77777777" w:rsidR="008D18BB" w:rsidRDefault="00F44185">
            <w:pPr>
              <w:numPr>
                <w:ilvl w:val="1"/>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善用現有殘疾人士及長者使用乘車優惠出行的大數據，分析行動不便人士的交通需求及特殊交通服務的使用數據，包括出行模式、交通工具選擇、不同目的地的到達總數，以估算未來交通需求增長</w:t>
            </w:r>
            <w:r>
              <w:rPr>
                <w:rFonts w:ascii="標楷體" w:eastAsia="標楷體" w:hAnsi="標楷體" w:cs="標楷體"/>
              </w:rPr>
              <w:t>而需</w:t>
            </w:r>
            <w:r>
              <w:rPr>
                <w:rFonts w:ascii="標楷體" w:eastAsia="標楷體" w:hAnsi="標楷體" w:cs="標楷體"/>
                <w:color w:val="000000"/>
              </w:rPr>
              <w:t>相應增加的無障礙公共交通服務及設施和配套。</w:t>
            </w:r>
          </w:p>
        </w:tc>
      </w:tr>
    </w:tbl>
    <w:p w14:paraId="1B1D0E98" w14:textId="77777777" w:rsidR="008D18BB" w:rsidRDefault="008D18BB">
      <w:pPr>
        <w:rPr>
          <w:rFonts w:ascii="標楷體" w:eastAsia="標楷體" w:hAnsi="標楷體" w:cs="標楷體"/>
        </w:rPr>
      </w:pPr>
    </w:p>
    <w:tbl>
      <w:tblPr>
        <w:tblStyle w:val="af8"/>
        <w:tblW w:w="8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6590"/>
      </w:tblGrid>
      <w:tr w:rsidR="008D18BB" w14:paraId="762E8001" w14:textId="77777777" w:rsidTr="00DF3FA7">
        <w:tc>
          <w:tcPr>
            <w:tcW w:w="1706" w:type="dxa"/>
            <w:tcBorders>
              <w:top w:val="nil"/>
              <w:left w:val="nil"/>
              <w:bottom w:val="nil"/>
              <w:right w:val="nil"/>
            </w:tcBorders>
            <w:shd w:val="clear" w:color="auto" w:fill="BFBFBF"/>
          </w:tcPr>
          <w:p w14:paraId="44C5927E" w14:textId="77777777" w:rsidR="008D18BB" w:rsidRDefault="00F44185">
            <w:pPr>
              <w:rPr>
                <w:rFonts w:ascii="標楷體" w:eastAsia="標楷體" w:hAnsi="標楷體" w:cs="標楷體"/>
              </w:rPr>
            </w:pPr>
            <w:r>
              <w:rPr>
                <w:rFonts w:ascii="標楷體" w:eastAsia="標楷體" w:hAnsi="標楷體" w:cs="標楷體"/>
              </w:rPr>
              <w:t>建議範疇</w:t>
            </w:r>
          </w:p>
        </w:tc>
        <w:tc>
          <w:tcPr>
            <w:tcW w:w="6590" w:type="dxa"/>
            <w:tcBorders>
              <w:top w:val="nil"/>
              <w:left w:val="nil"/>
              <w:bottom w:val="nil"/>
              <w:right w:val="nil"/>
            </w:tcBorders>
            <w:shd w:val="clear" w:color="auto" w:fill="BFBFBF"/>
          </w:tcPr>
          <w:p w14:paraId="6A91CB3B"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52442DDC" w14:textId="77777777" w:rsidTr="00DF3FA7">
        <w:tc>
          <w:tcPr>
            <w:tcW w:w="1706" w:type="dxa"/>
            <w:tcBorders>
              <w:top w:val="nil"/>
              <w:left w:val="nil"/>
              <w:bottom w:val="nil"/>
              <w:right w:val="nil"/>
            </w:tcBorders>
          </w:tcPr>
          <w:p w14:paraId="70F1A3F1" w14:textId="77777777" w:rsidR="008D18BB" w:rsidRDefault="00F44185">
            <w:pPr>
              <w:rPr>
                <w:rFonts w:ascii="標楷體" w:eastAsia="標楷體" w:hAnsi="標楷體" w:cs="標楷體"/>
                <w:b/>
                <w:u w:val="single"/>
              </w:rPr>
            </w:pPr>
            <w:r>
              <w:rPr>
                <w:rFonts w:ascii="標楷體" w:eastAsia="標楷體" w:hAnsi="標楷體" w:cs="標楷體"/>
                <w:b/>
                <w:u w:val="single"/>
              </w:rPr>
              <w:t>照顧者支援</w:t>
            </w:r>
          </w:p>
        </w:tc>
        <w:tc>
          <w:tcPr>
            <w:tcW w:w="6590" w:type="dxa"/>
            <w:tcBorders>
              <w:top w:val="nil"/>
              <w:left w:val="nil"/>
              <w:bottom w:val="nil"/>
              <w:right w:val="nil"/>
            </w:tcBorders>
          </w:tcPr>
          <w:p w14:paraId="3125A6AA"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Pr>
                <w:rFonts w:ascii="標楷體" w:eastAsia="標楷體" w:hAnsi="標楷體" w:cs="標楷體"/>
                <w:color w:val="000000"/>
              </w:rPr>
              <w:t>參考世界其他地區（例如台灣</w:t>
            </w:r>
            <w:proofErr w:type="gramStart"/>
            <w:r>
              <w:rPr>
                <w:rFonts w:ascii="標楷體" w:eastAsia="標楷體" w:hAnsi="標楷體" w:cs="標楷體"/>
                <w:color w:val="000000"/>
              </w:rPr>
              <w:t>﹑</w:t>
            </w:r>
            <w:proofErr w:type="gramEnd"/>
            <w:r>
              <w:rPr>
                <w:rFonts w:ascii="標楷體" w:eastAsia="標楷體" w:hAnsi="標楷體" w:cs="標楷體"/>
                <w:color w:val="000000"/>
              </w:rPr>
              <w:t>新加坡</w:t>
            </w:r>
            <w:proofErr w:type="gramStart"/>
            <w:r>
              <w:rPr>
                <w:rFonts w:ascii="標楷體" w:eastAsia="標楷體" w:hAnsi="標楷體" w:cs="標楷體"/>
                <w:color w:val="000000"/>
              </w:rPr>
              <w:t>﹑</w:t>
            </w:r>
            <w:proofErr w:type="gramEnd"/>
            <w:r>
              <w:rPr>
                <w:rFonts w:ascii="標楷體" w:eastAsia="標楷體" w:hAnsi="標楷體" w:cs="標楷體"/>
                <w:color w:val="000000"/>
              </w:rPr>
              <w:t>澳洲、加拿大及</w:t>
            </w:r>
            <w:r w:rsidRPr="00DF3FA7">
              <w:rPr>
                <w:rFonts w:ascii="標楷體" w:eastAsia="標楷體" w:hAnsi="標楷體" w:cs="標楷體"/>
                <w:color w:val="000000" w:themeColor="text1"/>
              </w:rPr>
              <w:t>英國等），儘快落實清晰的照顧者定義及分類，</w:t>
            </w:r>
            <w:r w:rsidR="00C3698E" w:rsidRPr="00DF3FA7">
              <w:rPr>
                <w:rFonts w:ascii="標楷體" w:eastAsia="標楷體" w:hAnsi="標楷體" w:cs="標楷體"/>
                <w:color w:val="000000" w:themeColor="text1"/>
              </w:rPr>
              <w:t>以助推動照顧者福利政策常規化及提升</w:t>
            </w:r>
            <w:r w:rsidR="00C3698E" w:rsidRPr="00DF3FA7">
              <w:rPr>
                <w:rFonts w:ascii="標楷體" w:eastAsia="標楷體" w:hAnsi="標楷體" w:cs="標楷體" w:hint="eastAsia"/>
                <w:color w:val="000000" w:themeColor="text1"/>
              </w:rPr>
              <w:t>社會對</w:t>
            </w:r>
            <w:r w:rsidR="00C3698E" w:rsidRPr="00DF3FA7">
              <w:rPr>
                <w:rFonts w:ascii="標楷體" w:eastAsia="標楷體" w:hAnsi="標楷體" w:cs="標楷體"/>
                <w:color w:val="000000" w:themeColor="text1"/>
              </w:rPr>
              <w:t>照顧者的認同</w:t>
            </w:r>
            <w:r w:rsidRPr="00DF3FA7">
              <w:rPr>
                <w:rFonts w:ascii="標楷體" w:eastAsia="標楷體" w:hAnsi="標楷體" w:cs="標楷體"/>
                <w:color w:val="000000" w:themeColor="text1"/>
              </w:rPr>
              <w:t>。</w:t>
            </w:r>
          </w:p>
          <w:p w14:paraId="7B7A4773"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themeColor="text1"/>
              </w:rPr>
              <w:t>參照近年本地</w:t>
            </w:r>
            <w:proofErr w:type="gramStart"/>
            <w:r w:rsidRPr="00C91694">
              <w:rPr>
                <w:rFonts w:ascii="標楷體" w:eastAsia="標楷體" w:hAnsi="標楷體" w:cs="標楷體"/>
                <w:color w:val="000000" w:themeColor="text1"/>
              </w:rPr>
              <w:t>社福界與</w:t>
            </w:r>
            <w:proofErr w:type="gramEnd"/>
            <w:r w:rsidRPr="00C91694">
              <w:rPr>
                <w:rFonts w:ascii="標楷體" w:eastAsia="標楷體" w:hAnsi="標楷體" w:cs="標楷體"/>
                <w:color w:val="000000" w:themeColor="text1"/>
              </w:rPr>
              <w:t>大專院校研發的照顧者評估工具，發展系統性的照顧者評估機制及「照顧者為本」的個案管理模式，達至分流不同類型的照顧者的效果，繼而由社會服務單位的合資格單位人士（如社工或專職醫療人員）擔任個案經理。</w:t>
            </w:r>
          </w:p>
          <w:p w14:paraId="3EA51BA9"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themeColor="text1"/>
              </w:rPr>
              <w:t>考慮參考現有樂悠</w:t>
            </w:r>
            <w:proofErr w:type="gramStart"/>
            <w:r w:rsidRPr="00C91694">
              <w:rPr>
                <w:rFonts w:ascii="標楷體" w:eastAsia="標楷體" w:hAnsi="標楷體" w:cs="標楷體"/>
                <w:color w:val="000000" w:themeColor="text1"/>
              </w:rPr>
              <w:t>咭</w:t>
            </w:r>
            <w:proofErr w:type="gramEnd"/>
            <w:r w:rsidRPr="00C91694">
              <w:rPr>
                <w:rFonts w:ascii="標楷體" w:eastAsia="標楷體" w:hAnsi="標楷體" w:cs="標楷體"/>
                <w:color w:val="000000" w:themeColor="text1"/>
              </w:rPr>
              <w:t>模式及海外經驗，為照顧者提供生活上的便利，同時加強社會對照顧者的認知及認同。</w:t>
            </w:r>
          </w:p>
          <w:p w14:paraId="30E2258A"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themeColor="text1"/>
              </w:rPr>
              <w:t>善用政府收集之照顧者地區性數據，並適度開放有關數據予公眾參考研究，以全面檢視全港各區的照顧者的數目及狀況。</w:t>
            </w:r>
          </w:p>
          <w:p w14:paraId="48CC3093"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themeColor="text1"/>
              </w:rPr>
              <w:t>提升惠及殘疾人士及長者的社區暫</w:t>
            </w:r>
            <w:proofErr w:type="gramStart"/>
            <w:r w:rsidRPr="00C91694">
              <w:rPr>
                <w:rFonts w:ascii="標楷體" w:eastAsia="標楷體" w:hAnsi="標楷體" w:cs="標楷體"/>
                <w:color w:val="000000" w:themeColor="text1"/>
              </w:rPr>
              <w:t>託</w:t>
            </w:r>
            <w:proofErr w:type="gramEnd"/>
            <w:r w:rsidRPr="00C91694">
              <w:rPr>
                <w:rFonts w:ascii="標楷體" w:eastAsia="標楷體" w:hAnsi="標楷體" w:cs="標楷體"/>
                <w:color w:val="000000" w:themeColor="text1"/>
              </w:rPr>
              <w:t>及照顧服務的</w:t>
            </w:r>
            <w:r w:rsidR="00C3698E" w:rsidRPr="00C91694">
              <w:rPr>
                <w:rFonts w:ascii="標楷體" w:eastAsia="標楷體" w:hAnsi="標楷體" w:cs="標楷體" w:hint="eastAsia"/>
                <w:color w:val="000000" w:themeColor="text1"/>
              </w:rPr>
              <w:t>名額</w:t>
            </w:r>
            <w:proofErr w:type="gramStart"/>
            <w:r w:rsidR="00C3698E" w:rsidRPr="00C91694">
              <w:rPr>
                <w:rFonts w:ascii="標楷體" w:eastAsia="標楷體" w:hAnsi="標楷體" w:cs="標楷體" w:hint="eastAsia"/>
                <w:color w:val="000000" w:themeColor="text1"/>
              </w:rPr>
              <w:t>﹑</w:t>
            </w:r>
            <w:proofErr w:type="gramEnd"/>
            <w:r w:rsidRPr="00C91694">
              <w:rPr>
                <w:rFonts w:ascii="標楷體" w:eastAsia="標楷體" w:hAnsi="標楷體" w:cs="標楷體"/>
                <w:color w:val="000000" w:themeColor="text1"/>
              </w:rPr>
              <w:t>多樣性及可及性。</w:t>
            </w:r>
          </w:p>
          <w:p w14:paraId="2169D757"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themeColor="text1"/>
              </w:rPr>
              <w:t>加強現時24小時照顧者支援</w:t>
            </w:r>
            <w:r w:rsidRPr="00C91694">
              <w:rPr>
                <w:rFonts w:ascii="標楷體" w:eastAsia="標楷體" w:hAnsi="標楷體" w:cs="標楷體"/>
                <w:color w:val="000000"/>
              </w:rPr>
              <w:t>專線之服務，以更貼合現時坊間的需求。</w:t>
            </w:r>
          </w:p>
          <w:p w14:paraId="66C43077"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rPr>
              <w:t>加強由長期病患及/或家屬組成的自助組織</w:t>
            </w:r>
            <w:r w:rsidRPr="00C91694">
              <w:rPr>
                <w:rFonts w:ascii="標楷體" w:eastAsia="標楷體" w:hAnsi="標楷體" w:cs="標楷體"/>
              </w:rPr>
              <w:t>在</w:t>
            </w:r>
            <w:r w:rsidRPr="00C91694">
              <w:rPr>
                <w:rFonts w:ascii="標楷體" w:eastAsia="標楷體" w:hAnsi="標楷體" w:cs="標楷體"/>
                <w:color w:val="000000"/>
              </w:rPr>
              <w:t>照顧者支</w:t>
            </w:r>
            <w:r w:rsidRPr="00C91694">
              <w:rPr>
                <w:rFonts w:ascii="標楷體" w:eastAsia="標楷體" w:hAnsi="標楷體" w:cs="標楷體"/>
                <w:color w:val="000000"/>
              </w:rPr>
              <w:lastRenderedPageBreak/>
              <w:t>援的角色，包括善用組織內同路人的互相支持及經驗交流，為照顧者提供情緒支持</w:t>
            </w:r>
            <w:proofErr w:type="gramStart"/>
            <w:r w:rsidRPr="00C91694">
              <w:rPr>
                <w:rFonts w:ascii="標楷體" w:eastAsia="標楷體" w:hAnsi="標楷體" w:cs="標楷體"/>
                <w:color w:val="000000"/>
              </w:rPr>
              <w:t>﹑</w:t>
            </w:r>
            <w:proofErr w:type="gramEnd"/>
            <w:r w:rsidRPr="00C91694">
              <w:rPr>
                <w:rFonts w:ascii="標楷體" w:eastAsia="標楷體" w:hAnsi="標楷體" w:cs="標楷體"/>
                <w:color w:val="000000"/>
              </w:rPr>
              <w:t>實用建議，及組成互助網絡，長遠推動社區支援、鄰舍互助的信念。</w:t>
            </w:r>
          </w:p>
          <w:p w14:paraId="384726DC"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rPr>
              <w:t>開拓並培訓同路人從事支援照顧者服務，善用他們的照顧經驗</w:t>
            </w:r>
            <w:proofErr w:type="gramStart"/>
            <w:r w:rsidRPr="00C91694">
              <w:rPr>
                <w:rFonts w:ascii="標楷體" w:eastAsia="標楷體" w:hAnsi="標楷體" w:cs="標楷體"/>
              </w:rPr>
              <w:t>及關顧技巧</w:t>
            </w:r>
            <w:proofErr w:type="gramEnd"/>
            <w:r w:rsidRPr="00C91694">
              <w:rPr>
                <w:rFonts w:ascii="標楷體" w:eastAsia="標楷體" w:hAnsi="標楷體" w:cs="標楷體"/>
              </w:rPr>
              <w:t>等社會資本。</w:t>
            </w:r>
          </w:p>
          <w:p w14:paraId="2BB15E87" w14:textId="77777777" w:rsid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rPr>
              <w:t>改善「為低收入的殘疾人士照顧者提供生活津貼試驗計劃」及「為低收入家庭護老者提供生活津貼試驗計劃」的申領資格及津貼使用。</w:t>
            </w:r>
          </w:p>
          <w:p w14:paraId="2D2DD4A9" w14:textId="36A9D085" w:rsidR="008D18BB" w:rsidRPr="00C91694" w:rsidRDefault="00F44185" w:rsidP="00C91694">
            <w:pPr>
              <w:numPr>
                <w:ilvl w:val="0"/>
                <w:numId w:val="3"/>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rPr>
              <w:t>研究關愛隊於地區層面與自助組織協作的可行性，長遠結合自助組織的經驗及關愛隊的社區網絡，為推動社區互助建立良好基礎。</w:t>
            </w:r>
          </w:p>
        </w:tc>
      </w:tr>
    </w:tbl>
    <w:p w14:paraId="1CA0424A" w14:textId="77777777" w:rsidR="008D18BB" w:rsidRDefault="008D18BB" w:rsidP="00CE07F7">
      <w:pPr>
        <w:rPr>
          <w:rFonts w:ascii="標楷體" w:eastAsia="標楷體" w:hAnsi="標楷體" w:cs="標楷體"/>
        </w:rPr>
      </w:pPr>
    </w:p>
    <w:tbl>
      <w:tblPr>
        <w:tblStyle w:val="afa"/>
        <w:tblW w:w="8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6595"/>
      </w:tblGrid>
      <w:tr w:rsidR="008D18BB" w14:paraId="7509C913" w14:textId="77777777" w:rsidTr="00DF3FA7">
        <w:tc>
          <w:tcPr>
            <w:tcW w:w="1706" w:type="dxa"/>
            <w:tcBorders>
              <w:top w:val="nil"/>
              <w:left w:val="nil"/>
              <w:bottom w:val="nil"/>
              <w:right w:val="nil"/>
            </w:tcBorders>
            <w:shd w:val="clear" w:color="auto" w:fill="BFBFBF"/>
          </w:tcPr>
          <w:p w14:paraId="4B1BE3E7" w14:textId="77777777" w:rsidR="008D18BB" w:rsidRDefault="00F44185">
            <w:pPr>
              <w:rPr>
                <w:rFonts w:ascii="標楷體" w:eastAsia="標楷體" w:hAnsi="標楷體" w:cs="標楷體"/>
              </w:rPr>
            </w:pPr>
            <w:r>
              <w:rPr>
                <w:rFonts w:ascii="標楷體" w:eastAsia="標楷體" w:hAnsi="標楷體" w:cs="標楷體"/>
              </w:rPr>
              <w:t>建議範疇</w:t>
            </w:r>
          </w:p>
        </w:tc>
        <w:tc>
          <w:tcPr>
            <w:tcW w:w="6595" w:type="dxa"/>
            <w:tcBorders>
              <w:top w:val="nil"/>
              <w:left w:val="nil"/>
              <w:bottom w:val="nil"/>
              <w:right w:val="nil"/>
            </w:tcBorders>
            <w:shd w:val="clear" w:color="auto" w:fill="BFBFBF"/>
          </w:tcPr>
          <w:p w14:paraId="0802F8A7"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7D7FBF44" w14:textId="77777777" w:rsidTr="00DF3FA7">
        <w:tc>
          <w:tcPr>
            <w:tcW w:w="1706" w:type="dxa"/>
            <w:tcBorders>
              <w:top w:val="nil"/>
              <w:left w:val="nil"/>
              <w:bottom w:val="nil"/>
              <w:right w:val="nil"/>
            </w:tcBorders>
          </w:tcPr>
          <w:p w14:paraId="1373D6C4" w14:textId="77777777" w:rsidR="008D18BB" w:rsidRDefault="00F44185">
            <w:pPr>
              <w:rPr>
                <w:rFonts w:ascii="標楷體" w:eastAsia="標楷體" w:hAnsi="標楷體" w:cs="標楷體"/>
                <w:b/>
                <w:u w:val="single"/>
              </w:rPr>
            </w:pPr>
            <w:r>
              <w:rPr>
                <w:rFonts w:ascii="標楷體" w:eastAsia="標楷體" w:hAnsi="標楷體" w:cs="標楷體"/>
                <w:b/>
                <w:u w:val="single"/>
              </w:rPr>
              <w:t>殘疾人士就業及培訓支援</w:t>
            </w:r>
          </w:p>
        </w:tc>
        <w:tc>
          <w:tcPr>
            <w:tcW w:w="6595" w:type="dxa"/>
            <w:tcBorders>
              <w:top w:val="nil"/>
              <w:left w:val="nil"/>
              <w:bottom w:val="nil"/>
              <w:right w:val="nil"/>
            </w:tcBorders>
          </w:tcPr>
          <w:p w14:paraId="3BAF3261" w14:textId="77777777" w:rsidR="00C91694" w:rsidRDefault="00F44185"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Pr>
                <w:rFonts w:ascii="標楷體" w:eastAsia="標楷體" w:hAnsi="標楷體" w:cs="標楷體"/>
              </w:rPr>
              <w:t>政府</w:t>
            </w:r>
            <w:r>
              <w:rPr>
                <w:rFonts w:ascii="標楷體" w:eastAsia="標楷體" w:hAnsi="標楷體" w:cs="標楷體"/>
                <w:color w:val="000000"/>
              </w:rPr>
              <w:t>主動提升</w:t>
            </w:r>
            <w:r>
              <w:rPr>
                <w:rFonts w:ascii="標楷體" w:eastAsia="標楷體" w:hAnsi="標楷體" w:cs="標楷體"/>
              </w:rPr>
              <w:t>其</w:t>
            </w:r>
            <w:r>
              <w:rPr>
                <w:rFonts w:ascii="標楷體" w:eastAsia="標楷體" w:hAnsi="標楷體" w:cs="標楷體"/>
                <w:color w:val="000000"/>
              </w:rPr>
              <w:t>部門聘請殘疾人士</w:t>
            </w:r>
            <w:r>
              <w:rPr>
                <w:rFonts w:ascii="標楷體" w:eastAsia="標楷體" w:hAnsi="標楷體" w:cs="標楷體"/>
              </w:rPr>
              <w:t>的</w:t>
            </w:r>
            <w:r>
              <w:rPr>
                <w:rFonts w:ascii="標楷體" w:eastAsia="標楷體" w:hAnsi="標楷體" w:cs="標楷體"/>
                <w:color w:val="000000"/>
              </w:rPr>
              <w:t>百分比，並致力長遠</w:t>
            </w:r>
            <w:r w:rsidRPr="00DF3FA7">
              <w:rPr>
                <w:rFonts w:ascii="標楷體" w:eastAsia="標楷體" w:hAnsi="標楷體" w:cs="標楷體"/>
                <w:color w:val="000000" w:themeColor="text1"/>
              </w:rPr>
              <w:t>保持有關水平，同時提升現時社會對聘用殘疾人士的認同及支持，例如提供更多經濟誘因鼓勵企業聘請殘疾人士。</w:t>
            </w:r>
          </w:p>
          <w:p w14:paraId="4FED1EB2" w14:textId="77777777" w:rsidR="00C91694" w:rsidRDefault="00C3698E"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hint="eastAsia"/>
                <w:color w:val="000000" w:themeColor="text1"/>
              </w:rPr>
              <w:t>鼓勵香港企業於實踐及衡量ESG時加入DEI</w:t>
            </w:r>
            <w:proofErr w:type="gramStart"/>
            <w:r w:rsidRPr="00C91694">
              <w:rPr>
                <w:rFonts w:ascii="標楷體" w:eastAsia="標楷體" w:hAnsi="標楷體" w:cs="標楷體" w:hint="eastAsia"/>
                <w:color w:val="000000" w:themeColor="text1"/>
              </w:rPr>
              <w:t>（</w:t>
            </w:r>
            <w:proofErr w:type="gramEnd"/>
            <w:r w:rsidRPr="00C91694">
              <w:rPr>
                <w:rFonts w:ascii="標楷體" w:eastAsia="標楷體" w:hAnsi="標楷體" w:cs="標楷體" w:hint="eastAsia"/>
                <w:color w:val="000000" w:themeColor="text1"/>
              </w:rPr>
              <w:t>多元(Diversity)、公平(Equity)和共融(Inclusion)元素，包括聘請殘疾人士或促進傷健共融工作空間項目等。同時，政府亦應考慮就長遠發展企業ESG之範疇上制定相應政策，包括設立跨部門小組或為部門設立相應績效指標等，讓殘疾人士的就業需求更廣泛地納入企業或政府的規劃考量。</w:t>
            </w:r>
          </w:p>
          <w:p w14:paraId="3AE928CF" w14:textId="77777777" w:rsidR="00C91694" w:rsidRDefault="00F44185"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themeColor="text1"/>
              </w:rPr>
              <w:t>擴展及調整現時「殘疾人士輔助就業培訓」、「為殘疾僱員而設的指導</w:t>
            </w:r>
            <w:r w:rsidRPr="00C91694">
              <w:rPr>
                <w:rFonts w:ascii="標楷體" w:eastAsia="標楷體" w:hAnsi="標楷體" w:cs="標楷體"/>
                <w:color w:val="000000"/>
              </w:rPr>
              <w:t>員獎勵金計劃」及「就業展才能計劃」等一系列為僱主及僱員提供的資助安排，強化對有意聘請殘疾人士的機構或企業的支援。</w:t>
            </w:r>
          </w:p>
          <w:p w14:paraId="114C88A2" w14:textId="77777777" w:rsidR="00C91694" w:rsidRDefault="00F44185"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rPr>
              <w:t>增加就業支援服務的資助名額，並加強從各方面支援提供相關服務之單位，使到單位可以更有效為服務社群提供一站式支援。</w:t>
            </w:r>
          </w:p>
          <w:p w14:paraId="2A07DC93" w14:textId="77777777" w:rsidR="00C91694" w:rsidRDefault="00F44185"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rPr>
              <w:t>改善僱員再培訓局的課程，以更切合殘疾人士較起伏的就業路途及實際工作需要。</w:t>
            </w:r>
          </w:p>
          <w:p w14:paraId="4EC297AE" w14:textId="77777777" w:rsidR="00C91694" w:rsidRDefault="00F44185"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rPr>
              <w:t>推行先導計劃及措施，為提供特殊學習需要支援服務的中學和大專院校與</w:t>
            </w:r>
            <w:proofErr w:type="gramStart"/>
            <w:r w:rsidRPr="00C91694">
              <w:rPr>
                <w:rFonts w:ascii="標楷體" w:eastAsia="標楷體" w:hAnsi="標楷體" w:cs="標楷體"/>
                <w:color w:val="000000"/>
              </w:rPr>
              <w:t>社福界建立</w:t>
            </w:r>
            <w:proofErr w:type="gramEnd"/>
            <w:r w:rsidRPr="00C91694">
              <w:rPr>
                <w:rFonts w:ascii="標楷體" w:eastAsia="標楷體" w:hAnsi="標楷體" w:cs="標楷體"/>
                <w:color w:val="000000"/>
              </w:rPr>
              <w:t>無縫銜接轉</w:t>
            </w:r>
            <w:proofErr w:type="gramStart"/>
            <w:r w:rsidRPr="00C91694">
              <w:rPr>
                <w:rFonts w:ascii="標楷體" w:eastAsia="標楷體" w:hAnsi="標楷體" w:cs="標楷體"/>
                <w:color w:val="000000"/>
              </w:rPr>
              <w:t>介</w:t>
            </w:r>
            <w:proofErr w:type="gramEnd"/>
            <w:r w:rsidRPr="00C91694">
              <w:rPr>
                <w:rFonts w:ascii="標楷體" w:eastAsia="標楷體" w:hAnsi="標楷體" w:cs="標楷體"/>
                <w:color w:val="000000"/>
              </w:rPr>
              <w:t>機制，以持續跟進有需要的青年。</w:t>
            </w:r>
          </w:p>
          <w:p w14:paraId="57A9F873" w14:textId="77777777" w:rsidR="00C91694" w:rsidRDefault="00F44185"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rPr>
              <w:t>增加</w:t>
            </w:r>
            <w:r w:rsidRPr="00C91694">
              <w:rPr>
                <w:rFonts w:ascii="標楷體" w:eastAsia="標楷體" w:hAnsi="標楷體" w:cs="標楷體"/>
                <w:color w:val="000000"/>
              </w:rPr>
              <w:t>「為嚴重殘疾人士提供特別護理津貼計劃」之津貼額</w:t>
            </w:r>
            <w:proofErr w:type="gramStart"/>
            <w:r w:rsidRPr="00C91694">
              <w:rPr>
                <w:rFonts w:ascii="標楷體" w:eastAsia="標楷體" w:hAnsi="標楷體" w:cs="標楷體"/>
                <w:color w:val="000000"/>
              </w:rPr>
              <w:t>及擴闊使用</w:t>
            </w:r>
            <w:proofErr w:type="gramEnd"/>
            <w:r w:rsidRPr="00C91694">
              <w:rPr>
                <w:rFonts w:ascii="標楷體" w:eastAsia="標楷體" w:hAnsi="標楷體" w:cs="標楷體"/>
                <w:color w:val="000000"/>
              </w:rPr>
              <w:t>範圍，容許有工作能力的殘疾人士能以實報實銷方式添置可提升工作表現的醫療復康器材（如電動輪椅），讓他們在求職或就業時無須擔心高昂的器材開支。此舉可以顯示政府鼓勵仍有工作能力的殘疾人士就業，以實踐「工作福利」政策思維。</w:t>
            </w:r>
          </w:p>
          <w:p w14:paraId="4F795A08" w14:textId="7FC585C6" w:rsidR="008D18BB" w:rsidRPr="00C91694" w:rsidRDefault="00F44185" w:rsidP="00C91694">
            <w:pPr>
              <w:numPr>
                <w:ilvl w:val="0"/>
                <w:numId w:val="10"/>
              </w:numPr>
              <w:pBdr>
                <w:top w:val="nil"/>
                <w:left w:val="nil"/>
                <w:bottom w:val="nil"/>
                <w:right w:val="nil"/>
                <w:between w:val="nil"/>
              </w:pBdr>
              <w:ind w:left="600"/>
              <w:rPr>
                <w:rFonts w:ascii="標楷體" w:eastAsia="標楷體" w:hAnsi="標楷體" w:cs="標楷體"/>
                <w:color w:val="000000" w:themeColor="text1"/>
              </w:rPr>
            </w:pPr>
            <w:r w:rsidRPr="00C91694">
              <w:rPr>
                <w:rFonts w:ascii="標楷體" w:eastAsia="標楷體" w:hAnsi="標楷體" w:cs="標楷體"/>
                <w:color w:val="000000"/>
              </w:rPr>
              <w:t>鼓勵市民到社會企業消費，不但可以帶來正面的社會效益，</w:t>
            </w:r>
            <w:r w:rsidR="00E1168B" w:rsidRPr="00C91694">
              <w:rPr>
                <w:rFonts w:ascii="標楷體" w:eastAsia="標楷體" w:hAnsi="標楷體" w:cs="標楷體" w:hint="eastAsia"/>
                <w:color w:val="000000"/>
              </w:rPr>
              <w:t>亦</w:t>
            </w:r>
            <w:r w:rsidRPr="00C91694">
              <w:rPr>
                <w:rFonts w:ascii="標楷體" w:eastAsia="標楷體" w:hAnsi="標楷體" w:cs="標楷體"/>
                <w:color w:val="000000"/>
              </w:rPr>
              <w:t>可以為弱勢社群創造就業機會，達致雙贏局面。</w:t>
            </w:r>
          </w:p>
        </w:tc>
      </w:tr>
    </w:tbl>
    <w:tbl>
      <w:tblPr>
        <w:tblStyle w:val="afb"/>
        <w:tblW w:w="8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6462"/>
      </w:tblGrid>
      <w:tr w:rsidR="008D18BB" w14:paraId="376A2F1B" w14:textId="77777777">
        <w:tc>
          <w:tcPr>
            <w:tcW w:w="1839" w:type="dxa"/>
            <w:tcBorders>
              <w:top w:val="nil"/>
              <w:left w:val="nil"/>
              <w:bottom w:val="nil"/>
              <w:right w:val="nil"/>
            </w:tcBorders>
            <w:shd w:val="clear" w:color="auto" w:fill="BFBFBF"/>
          </w:tcPr>
          <w:p w14:paraId="3E623926" w14:textId="77777777" w:rsidR="008D18BB" w:rsidRDefault="00F44185">
            <w:pPr>
              <w:rPr>
                <w:rFonts w:ascii="標楷體" w:eastAsia="標楷體" w:hAnsi="標楷體" w:cs="標楷體"/>
              </w:rPr>
            </w:pPr>
            <w:r>
              <w:rPr>
                <w:rFonts w:ascii="標楷體" w:eastAsia="標楷體" w:hAnsi="標楷體" w:cs="標楷體"/>
              </w:rPr>
              <w:lastRenderedPageBreak/>
              <w:t>建議範疇</w:t>
            </w:r>
          </w:p>
        </w:tc>
        <w:tc>
          <w:tcPr>
            <w:tcW w:w="6462" w:type="dxa"/>
            <w:tcBorders>
              <w:top w:val="nil"/>
              <w:left w:val="nil"/>
              <w:bottom w:val="nil"/>
              <w:right w:val="nil"/>
            </w:tcBorders>
            <w:shd w:val="clear" w:color="auto" w:fill="BFBFBF"/>
          </w:tcPr>
          <w:p w14:paraId="59373E9F"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11873F06" w14:textId="77777777">
        <w:trPr>
          <w:trHeight w:val="667"/>
        </w:trPr>
        <w:tc>
          <w:tcPr>
            <w:tcW w:w="1839" w:type="dxa"/>
            <w:tcBorders>
              <w:top w:val="nil"/>
              <w:left w:val="nil"/>
              <w:bottom w:val="nil"/>
              <w:right w:val="nil"/>
            </w:tcBorders>
          </w:tcPr>
          <w:p w14:paraId="7F9DF460" w14:textId="77777777" w:rsidR="008D18BB" w:rsidRDefault="00F44185">
            <w:pPr>
              <w:rPr>
                <w:rFonts w:ascii="標楷體" w:eastAsia="標楷體" w:hAnsi="標楷體" w:cs="標楷體"/>
                <w:b/>
                <w:u w:val="single"/>
              </w:rPr>
            </w:pPr>
            <w:r>
              <w:rPr>
                <w:rFonts w:ascii="標楷體" w:eastAsia="標楷體" w:hAnsi="標楷體" w:cs="標楷體"/>
                <w:b/>
                <w:u w:val="single"/>
              </w:rPr>
              <w:t>殘疾人士和病人自助組織支援</w:t>
            </w:r>
          </w:p>
        </w:tc>
        <w:tc>
          <w:tcPr>
            <w:tcW w:w="6462" w:type="dxa"/>
            <w:tcBorders>
              <w:top w:val="nil"/>
              <w:left w:val="nil"/>
              <w:bottom w:val="nil"/>
              <w:right w:val="nil"/>
            </w:tcBorders>
          </w:tcPr>
          <w:p w14:paraId="69B4F159" w14:textId="5949C371" w:rsidR="008D18BB" w:rsidRDefault="00F44185">
            <w:pPr>
              <w:numPr>
                <w:ilvl w:val="0"/>
                <w:numId w:val="13"/>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定期檢討及改善社署「殘疾人士／病人自助組織資助計劃」的資助範疇及規模</w:t>
            </w:r>
            <w:r w:rsidR="00031CBE">
              <w:rPr>
                <w:rFonts w:ascii="標楷體" w:eastAsia="標楷體" w:hAnsi="標楷體" w:cs="標楷體"/>
                <w:color w:val="000000"/>
              </w:rPr>
              <w:t>，以針對申請組織不同的發展規模及實際運作需要（如職員的薪酬補助</w:t>
            </w:r>
            <w:bookmarkStart w:id="0" w:name="_GoBack"/>
            <w:bookmarkEnd w:id="0"/>
            <w:r>
              <w:rPr>
                <w:rFonts w:ascii="標楷體" w:eastAsia="標楷體" w:hAnsi="標楷體" w:cs="標楷體"/>
                <w:color w:val="000000"/>
              </w:rPr>
              <w:t>），調整撥款基準及提升資助金額上限。同時，亦應與自助組織加強溝通，汲取更多經驗及意見，以讓「資助計劃」更有效支援社群的實際需求。</w:t>
            </w:r>
          </w:p>
          <w:p w14:paraId="5D9BC184" w14:textId="77777777" w:rsidR="008D18BB" w:rsidRDefault="00F44185" w:rsidP="00C3698E">
            <w:pPr>
              <w:numPr>
                <w:ilvl w:val="0"/>
                <w:numId w:val="13"/>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擴展及整合現時坊間由部份企業與基金小規模地支援自助組織的做法，建議由政策局牽頭協調，聯繫商界及社會各界，設立一個「自助組織發展基金」。</w:t>
            </w:r>
          </w:p>
          <w:p w14:paraId="3B5BCB28" w14:textId="77777777" w:rsidR="008D18BB" w:rsidRDefault="00F44185">
            <w:pPr>
              <w:numPr>
                <w:ilvl w:val="0"/>
                <w:numId w:val="13"/>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建立政府18區關愛隊與自助組織的合作渠道。</w:t>
            </w:r>
          </w:p>
          <w:p w14:paraId="4B8D8E14" w14:textId="77777777" w:rsidR="008D18BB" w:rsidRDefault="00F44185">
            <w:pPr>
              <w:numPr>
                <w:ilvl w:val="0"/>
                <w:numId w:val="13"/>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參考位於石</w:t>
            </w:r>
            <w:proofErr w:type="gramStart"/>
            <w:r>
              <w:rPr>
                <w:rFonts w:ascii="標楷體" w:eastAsia="標楷體" w:hAnsi="標楷體" w:cs="標楷體"/>
                <w:color w:val="000000"/>
              </w:rPr>
              <w:t>硤</w:t>
            </w:r>
            <w:proofErr w:type="gramEnd"/>
            <w:r>
              <w:rPr>
                <w:rFonts w:ascii="標楷體" w:eastAsia="標楷體" w:hAnsi="標楷體" w:cs="標楷體"/>
                <w:color w:val="000000"/>
              </w:rPr>
              <w:t>尾的自助組織發展中心的營運模式，撥款於住宅區較密集的社區設立自助組織發展中心或共享空間，將自助互助及病人自強的文化延展至社區層面。</w:t>
            </w:r>
          </w:p>
          <w:p w14:paraId="10907939" w14:textId="77777777" w:rsidR="008D18BB" w:rsidRDefault="00F44185">
            <w:pPr>
              <w:numPr>
                <w:ilvl w:val="0"/>
                <w:numId w:val="13"/>
              </w:num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rPr>
              <w:t>協助推廣自助組織於社會上的認受性及大眾認知。</w:t>
            </w:r>
          </w:p>
        </w:tc>
      </w:tr>
    </w:tbl>
    <w:p w14:paraId="0C898F51" w14:textId="77777777" w:rsidR="008D18BB" w:rsidRDefault="008D18BB">
      <w:pPr>
        <w:rPr>
          <w:rFonts w:ascii="標楷體" w:eastAsia="標楷體" w:hAnsi="標楷體" w:cs="標楷體"/>
        </w:rPr>
      </w:pPr>
    </w:p>
    <w:tbl>
      <w:tblPr>
        <w:tblStyle w:val="afc"/>
        <w:tblW w:w="8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6462"/>
      </w:tblGrid>
      <w:tr w:rsidR="008D18BB" w14:paraId="51F1ED5F" w14:textId="77777777">
        <w:tc>
          <w:tcPr>
            <w:tcW w:w="1839" w:type="dxa"/>
            <w:tcBorders>
              <w:top w:val="nil"/>
              <w:left w:val="nil"/>
              <w:bottom w:val="nil"/>
              <w:right w:val="nil"/>
            </w:tcBorders>
            <w:shd w:val="clear" w:color="auto" w:fill="BFBFBF"/>
          </w:tcPr>
          <w:p w14:paraId="144BCA81" w14:textId="77777777" w:rsidR="008D18BB" w:rsidRDefault="00F44185">
            <w:pPr>
              <w:rPr>
                <w:rFonts w:ascii="標楷體" w:eastAsia="標楷體" w:hAnsi="標楷體" w:cs="標楷體"/>
              </w:rPr>
            </w:pPr>
            <w:r>
              <w:rPr>
                <w:rFonts w:ascii="標楷體" w:eastAsia="標楷體" w:hAnsi="標楷體" w:cs="標楷體"/>
              </w:rPr>
              <w:t>建議範疇</w:t>
            </w:r>
          </w:p>
        </w:tc>
        <w:tc>
          <w:tcPr>
            <w:tcW w:w="6462" w:type="dxa"/>
            <w:tcBorders>
              <w:top w:val="nil"/>
              <w:left w:val="nil"/>
              <w:bottom w:val="nil"/>
              <w:right w:val="nil"/>
            </w:tcBorders>
            <w:shd w:val="clear" w:color="auto" w:fill="BFBFBF"/>
          </w:tcPr>
          <w:p w14:paraId="3AA4738E"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2328E933" w14:textId="77777777">
        <w:tc>
          <w:tcPr>
            <w:tcW w:w="1839" w:type="dxa"/>
            <w:tcBorders>
              <w:top w:val="nil"/>
              <w:left w:val="nil"/>
              <w:bottom w:val="nil"/>
              <w:right w:val="nil"/>
            </w:tcBorders>
          </w:tcPr>
          <w:p w14:paraId="492C26BC" w14:textId="77777777" w:rsidR="008D18BB" w:rsidRDefault="00F44185">
            <w:pPr>
              <w:rPr>
                <w:rFonts w:ascii="標楷體" w:eastAsia="標楷體" w:hAnsi="標楷體" w:cs="標楷體"/>
                <w:b/>
                <w:u w:val="single"/>
              </w:rPr>
            </w:pPr>
            <w:r>
              <w:rPr>
                <w:rFonts w:ascii="標楷體" w:eastAsia="標楷體" w:hAnsi="標楷體" w:cs="標楷體"/>
                <w:b/>
                <w:u w:val="single"/>
              </w:rPr>
              <w:t>晚期照顧及臨終護理支援</w:t>
            </w:r>
          </w:p>
        </w:tc>
        <w:tc>
          <w:tcPr>
            <w:tcW w:w="6462" w:type="dxa"/>
            <w:tcBorders>
              <w:top w:val="nil"/>
              <w:left w:val="nil"/>
              <w:bottom w:val="nil"/>
              <w:right w:val="nil"/>
            </w:tcBorders>
          </w:tcPr>
          <w:p w14:paraId="3DD6D03D" w14:textId="77777777" w:rsidR="008D18BB" w:rsidRDefault="00F44185">
            <w:pPr>
              <w:numPr>
                <w:ilvl w:val="0"/>
                <w:numId w:val="6"/>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政府應由只著眼於預設醫療指示的政策方向，擴展至長遠制定一份全面的晚期照顧政策藍圖。</w:t>
            </w:r>
          </w:p>
          <w:p w14:paraId="74FF9B1C" w14:textId="77777777" w:rsidR="008D18BB" w:rsidRDefault="00F44185">
            <w:pPr>
              <w:numPr>
                <w:ilvl w:val="0"/>
                <w:numId w:val="6"/>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為前線醫護人員及救護員廣泛提供預設醫療指示及預設照顧計劃的培訓及指引。</w:t>
            </w:r>
          </w:p>
          <w:p w14:paraId="0CEE710B" w14:textId="77777777" w:rsidR="008D18BB" w:rsidRDefault="00F44185">
            <w:pPr>
              <w:numPr>
                <w:ilvl w:val="0"/>
                <w:numId w:val="6"/>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加強社區團體在推廣和教育預設照顧計劃方面的角色，為服務體弱長者</w:t>
            </w:r>
            <w:proofErr w:type="gramStart"/>
            <w:r>
              <w:rPr>
                <w:rFonts w:ascii="標楷體" w:eastAsia="標楷體" w:hAnsi="標楷體" w:cs="標楷體"/>
                <w:color w:val="000000"/>
              </w:rPr>
              <w:t>﹑</w:t>
            </w:r>
            <w:proofErr w:type="gramEnd"/>
            <w:r>
              <w:rPr>
                <w:rFonts w:ascii="標楷體" w:eastAsia="標楷體" w:hAnsi="標楷體" w:cs="標楷體"/>
                <w:color w:val="000000"/>
              </w:rPr>
              <w:t>長期病患者</w:t>
            </w:r>
            <w:proofErr w:type="gramStart"/>
            <w:r>
              <w:rPr>
                <w:rFonts w:ascii="標楷體" w:eastAsia="標楷體" w:hAnsi="標楷體" w:cs="標楷體"/>
                <w:color w:val="000000"/>
              </w:rPr>
              <w:t>﹑</w:t>
            </w:r>
            <w:proofErr w:type="gramEnd"/>
            <w:r>
              <w:rPr>
                <w:rFonts w:ascii="標楷體" w:eastAsia="標楷體" w:hAnsi="標楷體" w:cs="標楷體"/>
                <w:color w:val="000000"/>
              </w:rPr>
              <w:t>病人自助組織和嚴重殘疾人士的</w:t>
            </w:r>
            <w:proofErr w:type="gramStart"/>
            <w:r>
              <w:rPr>
                <w:rFonts w:ascii="標楷體" w:eastAsia="標楷體" w:hAnsi="標楷體" w:cs="標楷體"/>
                <w:color w:val="000000"/>
              </w:rPr>
              <w:t>社福界前線</w:t>
            </w:r>
            <w:proofErr w:type="gramEnd"/>
            <w:r>
              <w:rPr>
                <w:rFonts w:ascii="標楷體" w:eastAsia="標楷體" w:hAnsi="標楷體" w:cs="標楷體"/>
                <w:color w:val="000000"/>
              </w:rPr>
              <w:t>專業人員(如護士和社工)提供預設醫療指示的知識及預設照顧計劃技巧培訓。</w:t>
            </w:r>
          </w:p>
          <w:p w14:paraId="32736DD1" w14:textId="77777777" w:rsidR="008D18BB" w:rsidRPr="00DF3FA7" w:rsidRDefault="00F44185">
            <w:pPr>
              <w:numPr>
                <w:ilvl w:val="0"/>
                <w:numId w:val="6"/>
              </w:numPr>
              <w:pBdr>
                <w:top w:val="nil"/>
                <w:left w:val="nil"/>
                <w:bottom w:val="nil"/>
                <w:right w:val="nil"/>
                <w:between w:val="nil"/>
              </w:pBdr>
              <w:rPr>
                <w:rFonts w:ascii="標楷體" w:eastAsia="標楷體" w:hAnsi="標楷體" w:cs="標楷體"/>
                <w:color w:val="000000" w:themeColor="text1"/>
              </w:rPr>
            </w:pPr>
            <w:r>
              <w:rPr>
                <w:rFonts w:ascii="標楷體" w:eastAsia="標楷體" w:hAnsi="標楷體" w:cs="標楷體"/>
                <w:color w:val="000000"/>
              </w:rPr>
              <w:t>參考「賽馬會安寧頌」計劃的</w:t>
            </w:r>
            <w:proofErr w:type="gramStart"/>
            <w:r>
              <w:rPr>
                <w:rFonts w:ascii="標楷體" w:eastAsia="標楷體" w:hAnsi="標楷體" w:cs="標楷體"/>
                <w:color w:val="000000"/>
              </w:rPr>
              <w:t>醫</w:t>
            </w:r>
            <w:proofErr w:type="gramEnd"/>
            <w:r>
              <w:rPr>
                <w:rFonts w:ascii="標楷體" w:eastAsia="標楷體" w:hAnsi="標楷體" w:cs="標楷體"/>
                <w:color w:val="000000"/>
              </w:rPr>
              <w:t>社協作模式，推出常規化</w:t>
            </w:r>
            <w:r w:rsidRPr="00DF3FA7">
              <w:rPr>
                <w:rFonts w:ascii="標楷體" w:eastAsia="標楷體" w:hAnsi="標楷體" w:cs="標楷體"/>
                <w:color w:val="000000" w:themeColor="text1"/>
              </w:rPr>
              <w:t>的社區安寧照顧服務</w:t>
            </w:r>
            <w:proofErr w:type="gramStart"/>
            <w:r w:rsidRPr="00DF3FA7">
              <w:rPr>
                <w:rFonts w:ascii="標楷體" w:eastAsia="標楷體" w:hAnsi="標楷體" w:cs="標楷體"/>
                <w:color w:val="000000" w:themeColor="text1"/>
              </w:rPr>
              <w:t>﹐</w:t>
            </w:r>
            <w:proofErr w:type="gramEnd"/>
            <w:r w:rsidRPr="00DF3FA7">
              <w:rPr>
                <w:rFonts w:ascii="標楷體" w:eastAsia="標楷體" w:hAnsi="標楷體" w:cs="標楷體"/>
                <w:color w:val="000000" w:themeColor="text1"/>
              </w:rPr>
              <w:t>以成年末期病患者為對象，</w:t>
            </w:r>
            <w:proofErr w:type="gramStart"/>
            <w:r w:rsidRPr="00DF3FA7">
              <w:rPr>
                <w:rFonts w:ascii="標楷體" w:eastAsia="標楷體" w:hAnsi="標楷體" w:cs="標楷體"/>
                <w:color w:val="000000" w:themeColor="text1"/>
              </w:rPr>
              <w:t>透過津助及</w:t>
            </w:r>
            <w:proofErr w:type="gramEnd"/>
            <w:r w:rsidRPr="00DF3FA7">
              <w:rPr>
                <w:rFonts w:ascii="標楷體" w:eastAsia="標楷體" w:hAnsi="標楷體" w:cs="標楷體"/>
                <w:color w:val="000000" w:themeColor="text1"/>
              </w:rPr>
              <w:t>跨專業團隊(社工、護士、家居照顧員)，由非政府機構提供一站式全人身心的社區照顧服務。</w:t>
            </w:r>
          </w:p>
          <w:p w14:paraId="1148B4F5" w14:textId="77777777" w:rsidR="00441665" w:rsidRPr="00DF3FA7" w:rsidRDefault="00441665" w:rsidP="00441665">
            <w:pPr>
              <w:numPr>
                <w:ilvl w:val="0"/>
                <w:numId w:val="6"/>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hint="eastAsia"/>
                <w:color w:val="000000" w:themeColor="text1"/>
              </w:rPr>
              <w:t>強化公營醫療單位為晚期病患者提供的上門醫療支援及</w:t>
            </w:r>
          </w:p>
          <w:p w14:paraId="2D52E02A" w14:textId="77777777" w:rsidR="00441665" w:rsidRPr="00DF3FA7" w:rsidRDefault="00441665" w:rsidP="00441665">
            <w:pPr>
              <w:pBdr>
                <w:top w:val="nil"/>
                <w:left w:val="nil"/>
                <w:bottom w:val="nil"/>
                <w:right w:val="nil"/>
                <w:between w:val="nil"/>
              </w:pBdr>
              <w:ind w:left="480"/>
              <w:rPr>
                <w:rFonts w:ascii="標楷體" w:eastAsia="標楷體" w:hAnsi="標楷體" w:cs="標楷體"/>
                <w:color w:val="000000" w:themeColor="text1"/>
              </w:rPr>
            </w:pPr>
            <w:proofErr w:type="gramStart"/>
            <w:r w:rsidRPr="00DF3FA7">
              <w:rPr>
                <w:rFonts w:ascii="標楷體" w:eastAsia="標楷體" w:hAnsi="標楷體" w:cs="標楷體" w:hint="eastAsia"/>
                <w:color w:val="000000" w:themeColor="text1"/>
              </w:rPr>
              <w:t>遙距支援</w:t>
            </w:r>
            <w:proofErr w:type="gramEnd"/>
            <w:r w:rsidRPr="00DF3FA7">
              <w:rPr>
                <w:rFonts w:ascii="標楷體" w:eastAsia="標楷體" w:hAnsi="標楷體" w:cs="標楷體" w:hint="eastAsia"/>
                <w:color w:val="000000" w:themeColor="text1"/>
              </w:rPr>
              <w:t>，包括傷口護理服務及視像會診。</w:t>
            </w:r>
          </w:p>
          <w:p w14:paraId="5F6E77D5" w14:textId="77777777" w:rsidR="008D18BB" w:rsidRDefault="00F44185" w:rsidP="00441665">
            <w:pPr>
              <w:numPr>
                <w:ilvl w:val="0"/>
                <w:numId w:val="6"/>
              </w:numPr>
              <w:pBdr>
                <w:top w:val="nil"/>
                <w:left w:val="nil"/>
                <w:bottom w:val="nil"/>
                <w:right w:val="nil"/>
                <w:between w:val="nil"/>
              </w:pBdr>
              <w:rPr>
                <w:rFonts w:ascii="標楷體" w:eastAsia="標楷體" w:hAnsi="標楷體" w:cs="標楷體"/>
              </w:rPr>
            </w:pPr>
            <w:r w:rsidRPr="00DF3FA7">
              <w:rPr>
                <w:rFonts w:ascii="標楷體" w:eastAsia="標楷體" w:hAnsi="標楷體" w:cs="標楷體"/>
                <w:color w:val="000000" w:themeColor="text1"/>
              </w:rPr>
              <w:t>研究在《基層醫療指</w:t>
            </w:r>
            <w:r>
              <w:rPr>
                <w:rFonts w:ascii="標楷體" w:eastAsia="標楷體" w:hAnsi="標楷體" w:cs="標楷體"/>
                <w:color w:val="000000"/>
              </w:rPr>
              <w:t>南》加入標示有經驗照料晚期病患者的家庭醫生，並容許居家年長晚期病患者使用「長者醫療</w:t>
            </w:r>
            <w:proofErr w:type="gramStart"/>
            <w:r>
              <w:rPr>
                <w:rFonts w:ascii="標楷體" w:eastAsia="標楷體" w:hAnsi="標楷體" w:cs="標楷體"/>
                <w:color w:val="000000"/>
              </w:rPr>
              <w:t>券</w:t>
            </w:r>
            <w:proofErr w:type="gramEnd"/>
            <w:r>
              <w:rPr>
                <w:rFonts w:ascii="標楷體" w:eastAsia="標楷體" w:hAnsi="標楷體" w:cs="標楷體"/>
                <w:color w:val="000000"/>
              </w:rPr>
              <w:t>」</w:t>
            </w:r>
            <w:r>
              <w:rPr>
                <w:rFonts w:ascii="標楷體" w:eastAsia="標楷體" w:hAnsi="標楷體" w:cs="標楷體"/>
              </w:rPr>
              <w:t>支付</w:t>
            </w:r>
            <w:r>
              <w:rPr>
                <w:rFonts w:ascii="標楷體" w:eastAsia="標楷體" w:hAnsi="標楷體" w:cs="標楷體"/>
                <w:color w:val="000000"/>
              </w:rPr>
              <w:t>上門的醫療服務</w:t>
            </w:r>
            <w:r>
              <w:rPr>
                <w:rFonts w:ascii="標楷體" w:eastAsia="標楷體" w:hAnsi="標楷體" w:cs="標楷體"/>
              </w:rPr>
              <w:t>費用</w:t>
            </w:r>
            <w:r>
              <w:rPr>
                <w:rFonts w:ascii="標楷體" w:eastAsia="標楷體" w:hAnsi="標楷體" w:cs="標楷體"/>
                <w:color w:val="000000"/>
              </w:rPr>
              <w:t>，減少不必要的住院。</w:t>
            </w:r>
          </w:p>
          <w:p w14:paraId="2BF818A5" w14:textId="77777777" w:rsidR="008D18BB" w:rsidRDefault="00F44185">
            <w:pPr>
              <w:numPr>
                <w:ilvl w:val="0"/>
                <w:numId w:val="6"/>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以關愛基金等方式推出試驗計劃，資助經計劃承認的醫</w:t>
            </w:r>
            <w:r>
              <w:rPr>
                <w:rFonts w:ascii="標楷體" w:eastAsia="標楷體" w:hAnsi="標楷體" w:cs="標楷體"/>
              </w:rPr>
              <w:t>療專業評估為合適在家離</w:t>
            </w:r>
            <w:proofErr w:type="gramStart"/>
            <w:r>
              <w:rPr>
                <w:rFonts w:ascii="標楷體" w:eastAsia="標楷體" w:hAnsi="標楷體" w:cs="標楷體"/>
              </w:rPr>
              <w:t>世</w:t>
            </w:r>
            <w:proofErr w:type="gramEnd"/>
            <w:r>
              <w:rPr>
                <w:rFonts w:ascii="標楷體" w:eastAsia="標楷體" w:hAnsi="標楷體" w:cs="標楷體"/>
              </w:rPr>
              <w:t>但有經濟困難的晚期病患者資助其在家離</w:t>
            </w:r>
            <w:proofErr w:type="gramStart"/>
            <w:r>
              <w:rPr>
                <w:rFonts w:ascii="標楷體" w:eastAsia="標楷體" w:hAnsi="標楷體" w:cs="標楷體"/>
              </w:rPr>
              <w:t>世</w:t>
            </w:r>
            <w:proofErr w:type="gramEnd"/>
            <w:r>
              <w:rPr>
                <w:rFonts w:ascii="標楷體" w:eastAsia="標楷體" w:hAnsi="標楷體" w:cs="標楷體"/>
              </w:rPr>
              <w:t>所需的上門醫療服務及醫療器材租借等醫療開</w:t>
            </w:r>
            <w:r>
              <w:rPr>
                <w:rFonts w:ascii="標楷體" w:eastAsia="標楷體" w:hAnsi="標楷體" w:cs="標楷體"/>
                <w:color w:val="000000"/>
              </w:rPr>
              <w:t>支。</w:t>
            </w:r>
          </w:p>
          <w:p w14:paraId="67D64BDA" w14:textId="77777777" w:rsidR="008D18BB" w:rsidRDefault="00F44185">
            <w:pPr>
              <w:numPr>
                <w:ilvl w:val="0"/>
                <w:numId w:val="6"/>
              </w:num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rPr>
              <w:t>加強公眾對晚期及臨終照顧的認識和關注。</w:t>
            </w:r>
          </w:p>
        </w:tc>
      </w:tr>
    </w:tbl>
    <w:p w14:paraId="21B546B6" w14:textId="77777777" w:rsidR="00CE07F7" w:rsidRDefault="00CE07F7">
      <w:pPr>
        <w:rPr>
          <w:rFonts w:ascii="標楷體" w:eastAsia="標楷體" w:hAnsi="標楷體" w:cs="標楷體"/>
        </w:rPr>
      </w:pPr>
    </w:p>
    <w:tbl>
      <w:tblPr>
        <w:tblStyle w:val="afd"/>
        <w:tblW w:w="8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6462"/>
      </w:tblGrid>
      <w:tr w:rsidR="008D18BB" w14:paraId="159618D3" w14:textId="77777777">
        <w:tc>
          <w:tcPr>
            <w:tcW w:w="1839" w:type="dxa"/>
            <w:tcBorders>
              <w:top w:val="nil"/>
              <w:left w:val="nil"/>
              <w:bottom w:val="nil"/>
              <w:right w:val="nil"/>
            </w:tcBorders>
            <w:shd w:val="clear" w:color="auto" w:fill="BFBFBF"/>
          </w:tcPr>
          <w:p w14:paraId="42667C6C" w14:textId="77777777" w:rsidR="008D18BB" w:rsidRDefault="00F44185">
            <w:pPr>
              <w:rPr>
                <w:rFonts w:ascii="標楷體" w:eastAsia="標楷體" w:hAnsi="標楷體" w:cs="標楷體"/>
              </w:rPr>
            </w:pPr>
            <w:r>
              <w:rPr>
                <w:rFonts w:ascii="標楷體" w:eastAsia="標楷體" w:hAnsi="標楷體" w:cs="標楷體"/>
              </w:rPr>
              <w:t>建議範疇</w:t>
            </w:r>
          </w:p>
        </w:tc>
        <w:tc>
          <w:tcPr>
            <w:tcW w:w="6462" w:type="dxa"/>
            <w:tcBorders>
              <w:top w:val="nil"/>
              <w:left w:val="nil"/>
              <w:bottom w:val="nil"/>
              <w:right w:val="nil"/>
            </w:tcBorders>
            <w:shd w:val="clear" w:color="auto" w:fill="BFBFBF"/>
          </w:tcPr>
          <w:p w14:paraId="70C01FEF"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3E43BD95" w14:textId="77777777">
        <w:tc>
          <w:tcPr>
            <w:tcW w:w="1839" w:type="dxa"/>
            <w:tcBorders>
              <w:top w:val="nil"/>
              <w:left w:val="nil"/>
              <w:bottom w:val="nil"/>
              <w:right w:val="nil"/>
            </w:tcBorders>
          </w:tcPr>
          <w:p w14:paraId="3A431A03" w14:textId="77777777" w:rsidR="008D18BB" w:rsidRDefault="00F44185">
            <w:pPr>
              <w:rPr>
                <w:rFonts w:ascii="標楷體" w:eastAsia="標楷體" w:hAnsi="標楷體" w:cs="標楷體"/>
                <w:b/>
                <w:u w:val="single"/>
              </w:rPr>
            </w:pPr>
            <w:r>
              <w:rPr>
                <w:rFonts w:ascii="標楷體" w:eastAsia="標楷體" w:hAnsi="標楷體" w:cs="標楷體"/>
                <w:b/>
                <w:u w:val="single"/>
              </w:rPr>
              <w:t>罕見退化性疾病支援</w:t>
            </w:r>
          </w:p>
        </w:tc>
        <w:tc>
          <w:tcPr>
            <w:tcW w:w="6462" w:type="dxa"/>
            <w:tcBorders>
              <w:top w:val="nil"/>
              <w:left w:val="nil"/>
              <w:bottom w:val="nil"/>
              <w:right w:val="nil"/>
            </w:tcBorders>
          </w:tcPr>
          <w:p w14:paraId="3B49CA3E"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加快醫院管理局拓展「罕見病資料庫」，並根據資料庫確立香港罕見病的定義，帶領公私營醫療系統</w:t>
            </w:r>
            <w:proofErr w:type="gramStart"/>
            <w:r>
              <w:rPr>
                <w:rFonts w:ascii="標楷體" w:eastAsia="標楷體" w:hAnsi="標楷體" w:cs="標楷體"/>
                <w:color w:val="000000"/>
              </w:rPr>
              <w:t>﹑</w:t>
            </w:r>
            <w:proofErr w:type="gramEnd"/>
            <w:r>
              <w:rPr>
                <w:rFonts w:ascii="標楷體" w:eastAsia="標楷體" w:hAnsi="標楷體" w:cs="標楷體"/>
                <w:color w:val="000000"/>
              </w:rPr>
              <w:t>基因組</w:t>
            </w:r>
            <w:r>
              <w:rPr>
                <w:rFonts w:ascii="標楷體" w:eastAsia="標楷體" w:hAnsi="標楷體" w:cs="標楷體"/>
                <w:color w:val="000000"/>
              </w:rPr>
              <w:lastRenderedPageBreak/>
              <w:t>中心</w:t>
            </w:r>
            <w:proofErr w:type="gramStart"/>
            <w:r>
              <w:rPr>
                <w:rFonts w:ascii="標楷體" w:eastAsia="標楷體" w:hAnsi="標楷體" w:cs="標楷體"/>
                <w:color w:val="000000"/>
              </w:rPr>
              <w:t>﹑</w:t>
            </w:r>
            <w:proofErr w:type="gramEnd"/>
            <w:r>
              <w:rPr>
                <w:rFonts w:ascii="標楷體" w:eastAsia="標楷體" w:hAnsi="標楷體" w:cs="標楷體"/>
                <w:color w:val="000000"/>
              </w:rPr>
              <w:t>大學和醫學院研究單位</w:t>
            </w:r>
            <w:r>
              <w:rPr>
                <w:rFonts w:ascii="標楷體" w:eastAsia="標楷體" w:hAnsi="標楷體" w:cs="標楷體"/>
              </w:rPr>
              <w:t>合作</w:t>
            </w:r>
            <w:r>
              <w:rPr>
                <w:rFonts w:ascii="標楷體" w:eastAsia="標楷體" w:hAnsi="標楷體" w:cs="標楷體"/>
                <w:color w:val="000000"/>
              </w:rPr>
              <w:t>，建立</w:t>
            </w:r>
            <w:proofErr w:type="gramStart"/>
            <w:r>
              <w:rPr>
                <w:rFonts w:ascii="標楷體" w:eastAsia="標楷體" w:hAnsi="標楷體" w:cs="標楷體"/>
                <w:color w:val="000000"/>
              </w:rPr>
              <w:t>全港性</w:t>
            </w:r>
            <w:proofErr w:type="gramEnd"/>
            <w:r>
              <w:rPr>
                <w:rFonts w:ascii="標楷體" w:eastAsia="標楷體" w:hAnsi="標楷體" w:cs="標楷體"/>
                <w:color w:val="000000"/>
              </w:rPr>
              <w:t>「罕見病病人名冊」，以持續跟進本地罕見病支援需求。</w:t>
            </w:r>
          </w:p>
          <w:p w14:paraId="18E08E9B"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由醫務衞生局成立「罕見疾病策略委員會」，為本港建立中長遠的罕病藥物研發﹑治療服務﹑專業培訓及照顧支援策略及目標，</w:t>
            </w:r>
            <w:r>
              <w:rPr>
                <w:rFonts w:ascii="標楷體" w:eastAsia="標楷體" w:hAnsi="標楷體" w:cs="標楷體"/>
              </w:rPr>
              <w:t>並統籌協調各單位，包括政府部門﹑公私營醫療系統﹑與社福界及民間團體，共同推動這些策略的實施</w:t>
            </w:r>
            <w:r>
              <w:rPr>
                <w:rFonts w:ascii="標楷體" w:eastAsia="標楷體" w:hAnsi="標楷體" w:cs="標楷體"/>
                <w:color w:val="000000"/>
              </w:rPr>
              <w:t>。</w:t>
            </w:r>
          </w:p>
          <w:p w14:paraId="79CBA13A"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向公私營醫療單位醫護人員提供罕見病臨床知識的培訓，並向他們宣傳基因組中心的轉</w:t>
            </w:r>
            <w:proofErr w:type="gramStart"/>
            <w:r>
              <w:rPr>
                <w:rFonts w:ascii="標楷體" w:eastAsia="標楷體" w:hAnsi="標楷體" w:cs="標楷體"/>
                <w:color w:val="000000"/>
              </w:rPr>
              <w:t>介</w:t>
            </w:r>
            <w:proofErr w:type="gramEnd"/>
            <w:r>
              <w:rPr>
                <w:rFonts w:ascii="標楷體" w:eastAsia="標楷體" w:hAnsi="標楷體" w:cs="標楷體"/>
                <w:color w:val="000000"/>
              </w:rPr>
              <w:t>途徑。</w:t>
            </w:r>
          </w:p>
          <w:p w14:paraId="13F534DF"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參考《基層醫療指南》的模式，建立非公立／私營專科醫生資料庫（包括專科資訊）。</w:t>
            </w:r>
          </w:p>
          <w:p w14:paraId="40F9F9CC"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為疑似罕見病患或確診病患家庭（尤其成年發病者）開展一站式社區支援服務的試驗計劃，讓病人不論在醫院還是社區仍能獲得</w:t>
            </w:r>
            <w:proofErr w:type="gramStart"/>
            <w:r>
              <w:rPr>
                <w:rFonts w:ascii="標楷體" w:eastAsia="標楷體" w:hAnsi="標楷體" w:cs="標楷體"/>
                <w:color w:val="000000"/>
              </w:rPr>
              <w:t>無縫及持續</w:t>
            </w:r>
            <w:proofErr w:type="gramEnd"/>
            <w:r>
              <w:rPr>
                <w:rFonts w:ascii="標楷體" w:eastAsia="標楷體" w:hAnsi="標楷體" w:cs="標楷體"/>
                <w:color w:val="000000"/>
              </w:rPr>
              <w:t>的支援。</w:t>
            </w:r>
          </w:p>
          <w:p w14:paraId="50F0D615"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在公營醫療系統內設立「遺傳暨罕見疾病中心」，協調醫院內各專科及院外醫療與社會資源的整合，推動罕見疾病綜合治療的發展。</w:t>
            </w:r>
          </w:p>
          <w:p w14:paraId="4251CEB4"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加強醫護人員在接觸罕見病患時轉</w:t>
            </w:r>
            <w:proofErr w:type="gramStart"/>
            <w:r>
              <w:rPr>
                <w:rFonts w:ascii="標楷體" w:eastAsia="標楷體" w:hAnsi="標楷體" w:cs="標楷體"/>
                <w:color w:val="000000"/>
              </w:rPr>
              <w:t>介</w:t>
            </w:r>
            <w:proofErr w:type="gramEnd"/>
            <w:r>
              <w:rPr>
                <w:rFonts w:ascii="標楷體" w:eastAsia="標楷體" w:hAnsi="標楷體" w:cs="標楷體"/>
                <w:color w:val="000000"/>
              </w:rPr>
              <w:t>至醫務社工的意識，避免出現患者及家屬未能得悉求助資訊的情況。同時提升醫務社工及病人資源中心社工對罕見病患相關社區資源的了解。</w:t>
            </w:r>
          </w:p>
          <w:p w14:paraId="57739885" w14:textId="77777777" w:rsidR="008D18BB" w:rsidRDefault="00F44185">
            <w:pPr>
              <w:numPr>
                <w:ilvl w:val="0"/>
                <w:numId w:val="11"/>
              </w:num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參考「普通科門診公私營協作計劃」的模式，以關愛基金等方式推出試驗計劃，資助正在輪候公立醫院專科</w:t>
            </w:r>
            <w:r>
              <w:rPr>
                <w:rFonts w:ascii="標楷體" w:eastAsia="標楷體" w:hAnsi="標楷體" w:cs="標楷體"/>
              </w:rPr>
              <w:t>且</w:t>
            </w:r>
            <w:r>
              <w:rPr>
                <w:rFonts w:ascii="標楷體" w:eastAsia="標楷體" w:hAnsi="標楷體" w:cs="標楷體"/>
                <w:color w:val="000000"/>
              </w:rPr>
              <w:t>合適的罕見退化性疾病患者到認可的私營專科。</w:t>
            </w:r>
          </w:p>
          <w:p w14:paraId="08AF0AF3" w14:textId="77777777" w:rsidR="008D18BB" w:rsidRDefault="00F44185">
            <w:pPr>
              <w:numPr>
                <w:ilvl w:val="0"/>
                <w:numId w:val="11"/>
              </w:num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rPr>
              <w:t>在醫院管理局的「智友站」內設立「罕見疾病」主題專頁，提供可靠及最新的相關資訊。</w:t>
            </w:r>
          </w:p>
        </w:tc>
      </w:tr>
    </w:tbl>
    <w:p w14:paraId="47CCC489" w14:textId="77777777" w:rsidR="008D18BB" w:rsidRDefault="008D18BB">
      <w:pPr>
        <w:rPr>
          <w:rFonts w:ascii="標楷體" w:eastAsia="標楷體" w:hAnsi="標楷體" w:cs="標楷體"/>
        </w:rPr>
      </w:pPr>
    </w:p>
    <w:tbl>
      <w:tblPr>
        <w:tblStyle w:val="afe"/>
        <w:tblW w:w="8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6462"/>
      </w:tblGrid>
      <w:tr w:rsidR="008D18BB" w14:paraId="68321C90" w14:textId="77777777">
        <w:tc>
          <w:tcPr>
            <w:tcW w:w="1839" w:type="dxa"/>
            <w:tcBorders>
              <w:top w:val="nil"/>
              <w:left w:val="nil"/>
              <w:bottom w:val="nil"/>
              <w:right w:val="nil"/>
            </w:tcBorders>
            <w:shd w:val="clear" w:color="auto" w:fill="BFBFBF"/>
          </w:tcPr>
          <w:p w14:paraId="159C9995" w14:textId="77777777" w:rsidR="008D18BB" w:rsidRDefault="00F44185">
            <w:pPr>
              <w:rPr>
                <w:rFonts w:ascii="標楷體" w:eastAsia="標楷體" w:hAnsi="標楷體" w:cs="標楷體"/>
              </w:rPr>
            </w:pPr>
            <w:r>
              <w:rPr>
                <w:rFonts w:ascii="標楷體" w:eastAsia="標楷體" w:hAnsi="標楷體" w:cs="標楷體"/>
              </w:rPr>
              <w:t>建議範疇</w:t>
            </w:r>
          </w:p>
        </w:tc>
        <w:tc>
          <w:tcPr>
            <w:tcW w:w="6462" w:type="dxa"/>
            <w:tcBorders>
              <w:top w:val="nil"/>
              <w:left w:val="nil"/>
              <w:bottom w:val="nil"/>
              <w:right w:val="nil"/>
            </w:tcBorders>
            <w:shd w:val="clear" w:color="auto" w:fill="BFBFBF"/>
          </w:tcPr>
          <w:p w14:paraId="33BCAC7E" w14:textId="77777777" w:rsidR="008D18BB" w:rsidRDefault="00F44185">
            <w:pPr>
              <w:jc w:val="center"/>
              <w:rPr>
                <w:rFonts w:ascii="標楷體" w:eastAsia="標楷體" w:hAnsi="標楷體" w:cs="標楷體"/>
                <w:color w:val="000000"/>
              </w:rPr>
            </w:pPr>
            <w:r>
              <w:rPr>
                <w:rFonts w:ascii="標楷體" w:eastAsia="標楷體" w:hAnsi="標楷體" w:cs="標楷體"/>
                <w:color w:val="000000"/>
              </w:rPr>
              <w:t>具體建議</w:t>
            </w:r>
          </w:p>
        </w:tc>
      </w:tr>
      <w:tr w:rsidR="008D18BB" w14:paraId="16380ED2" w14:textId="77777777">
        <w:tc>
          <w:tcPr>
            <w:tcW w:w="1839" w:type="dxa"/>
            <w:tcBorders>
              <w:top w:val="nil"/>
              <w:left w:val="nil"/>
              <w:bottom w:val="nil"/>
              <w:right w:val="nil"/>
            </w:tcBorders>
          </w:tcPr>
          <w:p w14:paraId="657EA264" w14:textId="77777777" w:rsidR="008D18BB" w:rsidRDefault="00F44185">
            <w:pPr>
              <w:rPr>
                <w:rFonts w:ascii="標楷體" w:eastAsia="標楷體" w:hAnsi="標楷體" w:cs="標楷體"/>
                <w:b/>
                <w:u w:val="single"/>
              </w:rPr>
            </w:pPr>
            <w:r>
              <w:rPr>
                <w:rFonts w:ascii="標楷體" w:eastAsia="標楷體" w:hAnsi="標楷體" w:cs="標楷體"/>
                <w:b/>
                <w:u w:val="single"/>
              </w:rPr>
              <w:t>跨境養老</w:t>
            </w:r>
          </w:p>
        </w:tc>
        <w:tc>
          <w:tcPr>
            <w:tcW w:w="6462" w:type="dxa"/>
            <w:tcBorders>
              <w:top w:val="nil"/>
              <w:left w:val="nil"/>
              <w:bottom w:val="nil"/>
              <w:right w:val="nil"/>
            </w:tcBorders>
          </w:tcPr>
          <w:p w14:paraId="4628CD9D" w14:textId="77777777" w:rsidR="0037140A" w:rsidRPr="00DF3FA7" w:rsidRDefault="0037140A" w:rsidP="0037140A">
            <w:pPr>
              <w:numPr>
                <w:ilvl w:val="0"/>
                <w:numId w:val="14"/>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hint="eastAsia"/>
                <w:color w:val="000000" w:themeColor="text1"/>
              </w:rPr>
              <w:t>政府帶頭與內地相關部門和機構探討強化對居住在內地的香港長者的醫療健康支援。</w:t>
            </w:r>
          </w:p>
          <w:p w14:paraId="2664E078" w14:textId="77777777" w:rsidR="0037140A" w:rsidRPr="00DF3FA7" w:rsidRDefault="00CE07F7" w:rsidP="0037140A">
            <w:pPr>
              <w:numPr>
                <w:ilvl w:val="0"/>
                <w:numId w:val="14"/>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hint="eastAsia"/>
                <w:color w:val="000000" w:themeColor="text1"/>
              </w:rPr>
              <w:t>確保</w:t>
            </w:r>
            <w:r w:rsidR="0037140A" w:rsidRPr="00DF3FA7">
              <w:rPr>
                <w:rFonts w:ascii="標楷體" w:eastAsia="標楷體" w:hAnsi="標楷體" w:cs="標楷體" w:hint="eastAsia"/>
                <w:color w:val="000000" w:themeColor="text1"/>
              </w:rPr>
              <w:t>參與「廣東院舍住宿照顧服務計劃」的養老機構（包括由香港非牟利機構和內地官辦民營的機構）需通過涵蓋硬件設施</w:t>
            </w:r>
            <w:proofErr w:type="gramStart"/>
            <w:r w:rsidR="0037140A" w:rsidRPr="00DF3FA7">
              <w:rPr>
                <w:rFonts w:ascii="標楷體" w:eastAsia="標楷體" w:hAnsi="標楷體" w:cs="標楷體" w:hint="eastAsia"/>
                <w:color w:val="000000" w:themeColor="text1"/>
              </w:rPr>
              <w:t>﹑</w:t>
            </w:r>
            <w:proofErr w:type="gramEnd"/>
            <w:r w:rsidR="0037140A" w:rsidRPr="00DF3FA7">
              <w:rPr>
                <w:rFonts w:ascii="標楷體" w:eastAsia="標楷體" w:hAnsi="標楷體" w:cs="標楷體" w:hint="eastAsia"/>
                <w:color w:val="000000" w:themeColor="text1"/>
              </w:rPr>
              <w:t>服務流程及照顧過程等範疇的質素認證，以確保服務能有效地照顧有護理需要的長者。</w:t>
            </w:r>
          </w:p>
          <w:p w14:paraId="07042CAC" w14:textId="77777777" w:rsidR="008D18BB" w:rsidRDefault="00F44185">
            <w:pPr>
              <w:numPr>
                <w:ilvl w:val="0"/>
                <w:numId w:val="14"/>
              </w:numPr>
              <w:pBdr>
                <w:top w:val="nil"/>
                <w:left w:val="nil"/>
                <w:bottom w:val="nil"/>
                <w:right w:val="nil"/>
                <w:between w:val="nil"/>
              </w:pBdr>
              <w:rPr>
                <w:rFonts w:ascii="標楷體" w:eastAsia="標楷體" w:hAnsi="標楷體" w:cs="標楷體"/>
              </w:rPr>
            </w:pPr>
            <w:r w:rsidRPr="00DF3FA7">
              <w:rPr>
                <w:rFonts w:ascii="標楷體" w:eastAsia="標楷體" w:hAnsi="標楷體" w:cs="標楷體"/>
                <w:color w:val="000000"/>
              </w:rPr>
              <w:t>參考社會福利署委任「新家園協會」作為《廣東計劃》及《綜援長者廣東省養老計劃》的代理機構的做法，考慮成立大灣區養老辦公室作為社會福利署的代理機構，協助推動「廣</w:t>
            </w:r>
            <w:r>
              <w:rPr>
                <w:rFonts w:ascii="標楷體" w:eastAsia="標楷體" w:hAnsi="標楷體" w:cs="標楷體"/>
                <w:color w:val="000000"/>
              </w:rPr>
              <w:t>東院舍住宿照顧服務計劃」。</w:t>
            </w:r>
          </w:p>
          <w:p w14:paraId="46326421" w14:textId="77777777" w:rsidR="008D18BB" w:rsidRDefault="00F44185">
            <w:pPr>
              <w:numPr>
                <w:ilvl w:val="0"/>
                <w:numId w:val="14"/>
              </w:num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rPr>
              <w:t>配合內地的“9073”養老格局，及早與內地有關部門合作，深入調查及統計在內地居</w:t>
            </w:r>
            <w:r>
              <w:rPr>
                <w:rFonts w:ascii="標楷體" w:eastAsia="標楷體" w:hAnsi="標楷體" w:cs="標楷體"/>
              </w:rPr>
              <w:t>於社區</w:t>
            </w:r>
            <w:r>
              <w:rPr>
                <w:rFonts w:ascii="標楷體" w:eastAsia="標楷體" w:hAnsi="標楷體" w:cs="標楷體"/>
                <w:color w:val="000000"/>
              </w:rPr>
              <w:t>的香港長者人數、居住地區及其支援需求，以評估針對相關群體的社區養老支援服務的</w:t>
            </w:r>
            <w:r>
              <w:rPr>
                <w:rFonts w:ascii="標楷體" w:eastAsia="標楷體" w:hAnsi="標楷體" w:cs="標楷體"/>
              </w:rPr>
              <w:t>發展</w:t>
            </w:r>
            <w:r>
              <w:rPr>
                <w:rFonts w:ascii="標楷體" w:eastAsia="標楷體" w:hAnsi="標楷體" w:cs="標楷體"/>
                <w:color w:val="000000"/>
              </w:rPr>
              <w:t>需求。</w:t>
            </w:r>
          </w:p>
        </w:tc>
      </w:tr>
    </w:tbl>
    <w:p w14:paraId="7F9D570A" w14:textId="77777777" w:rsidR="008D18BB" w:rsidRDefault="008D18BB">
      <w:pPr>
        <w:rPr>
          <w:rFonts w:ascii="標楷體" w:eastAsia="標楷體" w:hAnsi="標楷體" w:cs="標楷體"/>
        </w:rPr>
      </w:pPr>
    </w:p>
    <w:p w14:paraId="52212925" w14:textId="77777777" w:rsidR="008D18BB" w:rsidRDefault="008D18BB">
      <w:pPr>
        <w:rPr>
          <w:rFonts w:ascii="標楷體" w:eastAsia="標楷體" w:hAnsi="標楷體" w:cs="標楷體"/>
        </w:rPr>
        <w:sectPr w:rsidR="008D18BB">
          <w:pgSz w:w="11906" w:h="16838"/>
          <w:pgMar w:top="1440" w:right="1800" w:bottom="1440" w:left="1800" w:header="851" w:footer="992" w:gutter="0"/>
          <w:pgNumType w:start="1"/>
          <w:cols w:space="720"/>
        </w:sectPr>
      </w:pPr>
    </w:p>
    <w:p w14:paraId="5D345CDC" w14:textId="77777777" w:rsidR="008D18BB" w:rsidRDefault="00F44185">
      <w:pPr>
        <w:jc w:val="center"/>
        <w:rPr>
          <w:rFonts w:ascii="標楷體" w:eastAsia="標楷體" w:hAnsi="標楷體" w:cs="標楷體"/>
          <w:b/>
          <w:u w:val="single"/>
        </w:rPr>
      </w:pPr>
      <w:r>
        <w:rPr>
          <w:rFonts w:ascii="標楷體" w:eastAsia="標楷體" w:hAnsi="標楷體" w:cs="標楷體"/>
          <w:b/>
          <w:u w:val="single"/>
        </w:rPr>
        <w:lastRenderedPageBreak/>
        <w:t>（1）無障礙環境與設施</w:t>
      </w:r>
    </w:p>
    <w:p w14:paraId="3CDB5DC1" w14:textId="77777777" w:rsidR="008D18BB" w:rsidRDefault="008D18BB">
      <w:pPr>
        <w:rPr>
          <w:rFonts w:ascii="標楷體" w:eastAsia="標楷體" w:hAnsi="標楷體" w:cs="標楷體"/>
        </w:rPr>
      </w:pPr>
    </w:p>
    <w:p w14:paraId="46A89C4A" w14:textId="09A3CD6E" w:rsidR="00501719" w:rsidRPr="00DF3FA7" w:rsidRDefault="00501719">
      <w:pPr>
        <w:rPr>
          <w:rFonts w:ascii="標楷體" w:eastAsia="標楷體" w:hAnsi="標楷體" w:cs="標楷體"/>
          <w:color w:val="000000" w:themeColor="text1"/>
        </w:rPr>
      </w:pPr>
      <w:r w:rsidRPr="00DF3FA7">
        <w:rPr>
          <w:rFonts w:ascii="標楷體" w:eastAsia="標楷體" w:hAnsi="標楷體" w:cs="標楷體" w:hint="eastAsia"/>
          <w:color w:val="000000" w:themeColor="text1"/>
        </w:rPr>
        <w:t>香港面對人口老化的嚴峻挑戰，未來人口中行動不便人士的比例會不斷增加。</w:t>
      </w:r>
      <w:r w:rsidR="00675BCB" w:rsidRPr="00DF3FA7">
        <w:rPr>
          <w:rFonts w:ascii="標楷體" w:eastAsia="標楷體" w:hAnsi="標楷體" w:cs="標楷體" w:hint="eastAsia"/>
          <w:color w:val="000000" w:themeColor="text1"/>
        </w:rPr>
        <w:t>作為一個多元國際城市，香港的</w:t>
      </w:r>
      <w:r w:rsidR="00CD7C33" w:rsidRPr="00DF3FA7">
        <w:rPr>
          <w:rFonts w:ascii="標楷體" w:eastAsia="標楷體" w:hAnsi="標楷體" w:cs="標楷體" w:hint="eastAsia"/>
          <w:color w:val="000000" w:themeColor="text1"/>
        </w:rPr>
        <w:t>城市環境及各</w:t>
      </w:r>
      <w:r w:rsidR="00CD7C33" w:rsidRPr="00DF3FA7">
        <w:rPr>
          <w:rFonts w:ascii="標楷體" w:eastAsia="標楷體" w:hAnsi="標楷體" w:cs="標楷體"/>
          <w:color w:val="000000" w:themeColor="text1"/>
        </w:rPr>
        <w:t>項設施配套須兼顧不同人士包括殘疾人士、</w:t>
      </w:r>
      <w:r w:rsidR="00E21584" w:rsidRPr="00DF3FA7">
        <w:rPr>
          <w:rFonts w:ascii="標楷體" w:eastAsia="標楷體" w:hAnsi="標楷體" w:cs="標楷體" w:hint="eastAsia"/>
          <w:color w:val="000000" w:themeColor="text1"/>
        </w:rPr>
        <w:t>行動不便人士</w:t>
      </w:r>
      <w:proofErr w:type="gramStart"/>
      <w:r w:rsidR="00E21584" w:rsidRPr="00DF3FA7">
        <w:rPr>
          <w:rFonts w:ascii="標楷體" w:eastAsia="標楷體" w:hAnsi="標楷體" w:cs="標楷體" w:hint="eastAsia"/>
          <w:color w:val="000000" w:themeColor="text1"/>
        </w:rPr>
        <w:t>﹑</w:t>
      </w:r>
      <w:proofErr w:type="gramEnd"/>
      <w:r w:rsidR="00CD7C33" w:rsidRPr="00DF3FA7">
        <w:rPr>
          <w:rFonts w:ascii="標楷體" w:eastAsia="標楷體" w:hAnsi="標楷體" w:cs="標楷體"/>
          <w:color w:val="000000" w:themeColor="text1"/>
        </w:rPr>
        <w:t>長者</w:t>
      </w:r>
      <w:r w:rsidR="00CD7C33" w:rsidRPr="00DF3FA7">
        <w:rPr>
          <w:rFonts w:ascii="標楷體" w:eastAsia="標楷體" w:hAnsi="標楷體" w:cs="標楷體" w:hint="eastAsia"/>
          <w:color w:val="000000" w:themeColor="text1"/>
        </w:rPr>
        <w:t>等</w:t>
      </w:r>
      <w:r w:rsidR="009A25BD" w:rsidRPr="00DF3FA7">
        <w:rPr>
          <w:rFonts w:ascii="標楷體" w:eastAsia="標楷體" w:hAnsi="標楷體" w:cs="標楷體"/>
          <w:color w:val="000000" w:themeColor="text1"/>
        </w:rPr>
        <w:t>的需要</w:t>
      </w:r>
      <w:r w:rsidR="00CD7C33" w:rsidRPr="00DF3FA7">
        <w:rPr>
          <w:rFonts w:ascii="標楷體" w:eastAsia="標楷體" w:hAnsi="標楷體" w:cs="標楷體" w:hint="eastAsia"/>
          <w:color w:val="000000" w:themeColor="text1"/>
        </w:rPr>
        <w:t>，</w:t>
      </w:r>
      <w:r w:rsidR="00CD7C33" w:rsidRPr="00DF3FA7">
        <w:rPr>
          <w:rFonts w:ascii="標楷體" w:eastAsia="標楷體" w:hAnsi="標楷體" w:cs="標楷體"/>
          <w:color w:val="000000" w:themeColor="text1"/>
        </w:rPr>
        <w:t>讓他們都可以參與社會各種活動，達到平等參與，建立共融社會。</w:t>
      </w:r>
    </w:p>
    <w:p w14:paraId="4D80A14B" w14:textId="77777777" w:rsidR="008D18BB" w:rsidRPr="00DF3FA7" w:rsidRDefault="008D18BB">
      <w:pPr>
        <w:rPr>
          <w:rFonts w:ascii="標楷體" w:eastAsia="標楷體" w:hAnsi="標楷體" w:cs="標楷體"/>
          <w:color w:val="000000" w:themeColor="text1"/>
        </w:rPr>
      </w:pPr>
    </w:p>
    <w:p w14:paraId="5AB88EFD" w14:textId="77777777" w:rsidR="008D18BB" w:rsidRPr="00DF3FA7" w:rsidRDefault="00F44185">
      <w:pPr>
        <w:rPr>
          <w:rFonts w:ascii="標楷體" w:eastAsia="標楷體" w:hAnsi="標楷體" w:cs="標楷體"/>
          <w:color w:val="000000" w:themeColor="text1"/>
        </w:rPr>
      </w:pPr>
      <w:r w:rsidRPr="00DF3FA7">
        <w:rPr>
          <w:rFonts w:ascii="標楷體" w:eastAsia="標楷體" w:hAnsi="標楷體" w:cs="標楷體"/>
          <w:color w:val="000000" w:themeColor="text1"/>
        </w:rPr>
        <w:t>去年行政長官於《2023年施政報告》宣佈推動有利長者生活的樓宇，屋宇署亦因而已於2024年2月開始全面檢討</w:t>
      </w:r>
      <w:proofErr w:type="gramStart"/>
      <w:r w:rsidRPr="00DF3FA7">
        <w:rPr>
          <w:rFonts w:ascii="標楷體" w:eastAsia="標楷體" w:hAnsi="標楷體" w:cs="標楷體"/>
          <w:color w:val="000000" w:themeColor="text1"/>
        </w:rPr>
        <w:t>《</w:t>
      </w:r>
      <w:proofErr w:type="gramEnd"/>
      <w:r w:rsidRPr="00DF3FA7">
        <w:rPr>
          <w:rFonts w:ascii="標楷體" w:eastAsia="標楷體" w:hAnsi="標楷體" w:cs="標楷體"/>
          <w:color w:val="000000" w:themeColor="text1"/>
        </w:rPr>
        <w:t>設計手冊：暢通無阻的通道2008</w:t>
      </w:r>
      <w:proofErr w:type="gramStart"/>
      <w:r w:rsidRPr="00DF3FA7">
        <w:rPr>
          <w:rFonts w:ascii="標楷體" w:eastAsia="標楷體" w:hAnsi="標楷體" w:cs="標楷體"/>
          <w:color w:val="000000" w:themeColor="text1"/>
        </w:rPr>
        <w:t>》</w:t>
      </w:r>
      <w:proofErr w:type="gramEnd"/>
      <w:r w:rsidRPr="00DF3FA7">
        <w:rPr>
          <w:rFonts w:ascii="標楷體" w:eastAsia="標楷體" w:hAnsi="標楷體" w:cs="標楷體"/>
          <w:color w:val="000000" w:themeColor="text1"/>
        </w:rPr>
        <w:t>（2021年版本）。</w:t>
      </w:r>
      <w:r w:rsidR="00E21584" w:rsidRPr="00DF3FA7">
        <w:rPr>
          <w:rFonts w:ascii="標楷體" w:eastAsia="標楷體" w:hAnsi="標楷體" w:cs="標楷體" w:hint="eastAsia"/>
          <w:color w:val="000000" w:themeColor="text1"/>
        </w:rPr>
        <w:t>本會對這些措施表示歡迎。</w:t>
      </w:r>
      <w:r w:rsidR="005C0A82" w:rsidRPr="00DF3FA7">
        <w:rPr>
          <w:rFonts w:ascii="標楷體" w:eastAsia="標楷體" w:hAnsi="標楷體" w:cs="標楷體"/>
          <w:color w:val="000000" w:themeColor="text1"/>
        </w:rPr>
        <w:t>政府早前的顧問報告</w:t>
      </w:r>
      <w:r w:rsidRPr="00DF3FA7">
        <w:rPr>
          <w:rFonts w:ascii="標楷體" w:eastAsia="標楷體" w:hAnsi="標楷體" w:cs="標楷體"/>
          <w:color w:val="000000" w:themeColor="text1"/>
        </w:rPr>
        <w:t>指出，政府需要在城市規劃上加強倡導及體現「通用設計」</w:t>
      </w:r>
      <w:r w:rsidR="00501719" w:rsidRPr="00DF3FA7">
        <w:rPr>
          <w:rFonts w:ascii="標楷體" w:eastAsia="標楷體" w:hAnsi="標楷體" w:cs="標楷體"/>
          <w:color w:val="000000" w:themeColor="text1"/>
          <w:vertAlign w:val="superscript"/>
        </w:rPr>
        <w:footnoteReference w:id="1"/>
      </w:r>
      <w:r w:rsidRPr="00DF3FA7">
        <w:rPr>
          <w:rFonts w:ascii="標楷體" w:eastAsia="標楷體" w:hAnsi="標楷體" w:cs="標楷體"/>
          <w:color w:val="000000" w:themeColor="text1"/>
        </w:rPr>
        <w:t>和「</w:t>
      </w:r>
      <w:proofErr w:type="gramStart"/>
      <w:r w:rsidRPr="00DF3FA7">
        <w:rPr>
          <w:rFonts w:ascii="標楷體" w:eastAsia="標楷體" w:hAnsi="標楷體" w:cs="標楷體"/>
          <w:color w:val="000000" w:themeColor="text1"/>
        </w:rPr>
        <w:t>旅運鏈</w:t>
      </w:r>
      <w:proofErr w:type="gramEnd"/>
      <w:r w:rsidRPr="00DF3FA7">
        <w:rPr>
          <w:rFonts w:ascii="標楷體" w:eastAsia="標楷體" w:hAnsi="標楷體" w:cs="標楷體"/>
          <w:color w:val="000000" w:themeColor="text1"/>
        </w:rPr>
        <w:t>」</w:t>
      </w:r>
      <w:r w:rsidRPr="00DF3FA7">
        <w:rPr>
          <w:rFonts w:ascii="標楷體" w:eastAsia="標楷體" w:hAnsi="標楷體" w:cs="標楷體"/>
          <w:color w:val="000000" w:themeColor="text1"/>
          <w:vertAlign w:val="superscript"/>
        </w:rPr>
        <w:footnoteReference w:id="2"/>
      </w:r>
      <w:r w:rsidRPr="00DF3FA7">
        <w:rPr>
          <w:rFonts w:ascii="標楷體" w:eastAsia="標楷體" w:hAnsi="標楷體" w:cs="標楷體"/>
          <w:color w:val="000000" w:themeColor="text1"/>
        </w:rPr>
        <w:t>（travel chain）元素，</w:t>
      </w:r>
      <w:r w:rsidR="005C0A82" w:rsidRPr="00DF3FA7">
        <w:rPr>
          <w:rFonts w:ascii="標楷體" w:eastAsia="標楷體" w:hAnsi="標楷體" w:cs="標楷體" w:hint="eastAsia"/>
          <w:color w:val="000000" w:themeColor="text1"/>
        </w:rPr>
        <w:t>促進</w:t>
      </w:r>
      <w:r w:rsidR="005C0A82" w:rsidRPr="00DF3FA7">
        <w:rPr>
          <w:rFonts w:ascii="標楷體" w:eastAsia="標楷體" w:hAnsi="標楷體" w:cs="標楷體"/>
          <w:color w:val="000000" w:themeColor="text1"/>
        </w:rPr>
        <w:t>不同人士在社區</w:t>
      </w:r>
      <w:r w:rsidR="005C0A82" w:rsidRPr="00DF3FA7">
        <w:rPr>
          <w:rFonts w:ascii="標楷體" w:eastAsia="標楷體" w:hAnsi="標楷體" w:cs="標楷體" w:hint="eastAsia"/>
          <w:color w:val="000000" w:themeColor="text1"/>
        </w:rPr>
        <w:t>中的</w:t>
      </w:r>
      <w:r w:rsidRPr="00DF3FA7">
        <w:rPr>
          <w:rFonts w:ascii="標楷體" w:eastAsia="標楷體" w:hAnsi="標楷體" w:cs="標楷體"/>
          <w:color w:val="000000" w:themeColor="text1"/>
        </w:rPr>
        <w:t>自主出行。就此範疇</w:t>
      </w:r>
      <w:r w:rsidR="005C0A82" w:rsidRPr="00DF3FA7">
        <w:rPr>
          <w:rFonts w:ascii="標楷體" w:eastAsia="標楷體" w:hAnsi="標楷體" w:cs="標楷體" w:hint="eastAsia"/>
          <w:color w:val="000000" w:themeColor="text1"/>
        </w:rPr>
        <w:t>，本會</w:t>
      </w:r>
      <w:r w:rsidRPr="00DF3FA7">
        <w:rPr>
          <w:rFonts w:ascii="標楷體" w:eastAsia="標楷體" w:hAnsi="標楷體" w:cs="標楷體"/>
          <w:color w:val="000000" w:themeColor="text1"/>
        </w:rPr>
        <w:t>提出以下建議：</w:t>
      </w:r>
      <w:r w:rsidRPr="00DF3FA7">
        <w:rPr>
          <w:rFonts w:ascii="標楷體" w:eastAsia="標楷體" w:hAnsi="標楷體" w:cs="標楷體"/>
          <w:color w:val="000000" w:themeColor="text1"/>
        </w:rPr>
        <w:br/>
      </w:r>
    </w:p>
    <w:p w14:paraId="75526A75" w14:textId="77777777" w:rsidR="00334547" w:rsidRPr="00DF3FA7" w:rsidRDefault="00E21584">
      <w:pPr>
        <w:rPr>
          <w:rFonts w:ascii="標楷體" w:eastAsia="標楷體" w:hAnsi="標楷體" w:cs="標楷體"/>
          <w:color w:val="000000" w:themeColor="text1"/>
          <w:u w:val="single"/>
        </w:rPr>
      </w:pPr>
      <w:r w:rsidRPr="00DF3FA7">
        <w:rPr>
          <w:rFonts w:ascii="標楷體" w:eastAsia="標楷體" w:hAnsi="標楷體" w:cs="標楷體" w:hint="eastAsia"/>
          <w:color w:val="000000" w:themeColor="text1"/>
          <w:u w:val="single"/>
        </w:rPr>
        <w:t>建築物及實體環境的無障礙</w:t>
      </w:r>
    </w:p>
    <w:p w14:paraId="75CAEF94" w14:textId="77777777" w:rsidR="008D18BB" w:rsidRPr="00DF3FA7" w:rsidRDefault="004B616F">
      <w:pPr>
        <w:numPr>
          <w:ilvl w:val="0"/>
          <w:numId w:val="16"/>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全面檢討《設計手冊》時</w:t>
      </w:r>
      <w:r w:rsidRPr="00DF3FA7">
        <w:rPr>
          <w:rFonts w:ascii="標楷體" w:eastAsia="標楷體" w:hAnsi="標楷體" w:cs="標楷體" w:hint="eastAsia"/>
          <w:color w:val="000000" w:themeColor="text1"/>
        </w:rPr>
        <w:t>切實融入</w:t>
      </w:r>
      <w:r w:rsidR="00F44185" w:rsidRPr="00DF3FA7">
        <w:rPr>
          <w:rFonts w:ascii="標楷體" w:eastAsia="標楷體" w:hAnsi="標楷體" w:cs="標楷體"/>
          <w:color w:val="000000" w:themeColor="text1"/>
        </w:rPr>
        <w:t>「通用設計」作為核心，使新版本兼顧社會不同人士的通行需要，確保將來的香港建築環境達</w:t>
      </w:r>
      <w:proofErr w:type="gramStart"/>
      <w:r w:rsidR="00F44185" w:rsidRPr="00DF3FA7">
        <w:rPr>
          <w:rFonts w:ascii="標楷體" w:eastAsia="標楷體" w:hAnsi="標楷體" w:cs="標楷體"/>
          <w:color w:val="000000" w:themeColor="text1"/>
        </w:rPr>
        <w:t>致更共融</w:t>
      </w:r>
      <w:proofErr w:type="gramEnd"/>
      <w:r w:rsidR="00F44185" w:rsidRPr="00DF3FA7">
        <w:rPr>
          <w:rFonts w:ascii="標楷體" w:eastAsia="標楷體" w:hAnsi="標楷體" w:cs="標楷體"/>
          <w:color w:val="000000" w:themeColor="text1"/>
        </w:rPr>
        <w:t>。建議內容：</w:t>
      </w:r>
    </w:p>
    <w:p w14:paraId="05560252" w14:textId="77777777" w:rsidR="008D18BB" w:rsidRPr="00DF3FA7" w:rsidRDefault="00F44185">
      <w:pPr>
        <w:numPr>
          <w:ilvl w:val="1"/>
          <w:numId w:val="16"/>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檢視及諮詢殘疾人士及行動不便人士在現時設計規定中，「最低標準」和「建議／必須遵守」的可調整空間，讓建築物的無障礙標準與時並進；</w:t>
      </w:r>
    </w:p>
    <w:p w14:paraId="4FA3B983"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邀請不同社區</w:t>
      </w:r>
      <w:proofErr w:type="gramStart"/>
      <w:r w:rsidRPr="00DF3FA7">
        <w:rPr>
          <w:rFonts w:ascii="標楷體" w:eastAsia="標楷體" w:hAnsi="標楷體" w:cs="標楷體"/>
          <w:color w:val="000000" w:themeColor="text1"/>
        </w:rPr>
        <w:t>持份者參與</w:t>
      </w:r>
      <w:proofErr w:type="gramEnd"/>
      <w:r w:rsidRPr="00DF3FA7">
        <w:rPr>
          <w:rFonts w:ascii="標楷體" w:eastAsia="標楷體" w:hAnsi="標楷體" w:cs="標楷體"/>
          <w:color w:val="000000" w:themeColor="text1"/>
        </w:rPr>
        <w:t>檢討過程，並參考各界別使用者的使用體驗作為檢討基礎，以讓《設計手冊》更符合使用者的需求；</w:t>
      </w:r>
    </w:p>
    <w:p w14:paraId="5710B97E"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檢討《設計手冊》時多加考慮現時的科技發展，並加入有關科技使用的標準及指引，以提升殘疾人士使用科技便利生活的可行性；</w:t>
      </w:r>
    </w:p>
    <w:p w14:paraId="37A90DFC"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就落實「通用設計」制定實用的指引及技術標準，並考慮將有關標準擴展及實施至市區重建項目以及政府管理的道路及行人路工程；</w:t>
      </w:r>
    </w:p>
    <w:p w14:paraId="6B8A5602"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參照〈酒店、旅舍及賓館〉章節，增設為輪椅使用者及長者等行動不便人士設計的家居單位案例示範，讓房屋署及有意設計相關單位的發展商參考，同時亦可將相關規定引入至安老院實務守則，明確規定院舍內的各項設施標準；</w:t>
      </w:r>
    </w:p>
    <w:p w14:paraId="35128649" w14:textId="77777777" w:rsidR="008D18BB" w:rsidRPr="00DF3FA7" w:rsidRDefault="00F4418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制定社區環境與旅遊設施的暢通易達認證制度，包括：</w:t>
      </w:r>
    </w:p>
    <w:p w14:paraId="22B6663A" w14:textId="77777777" w:rsidR="008D18BB" w:rsidRPr="00DF3FA7" w:rsidRDefault="00F44185">
      <w:pPr>
        <w:numPr>
          <w:ilvl w:val="1"/>
          <w:numId w:val="16"/>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成立認證機構，分別培訓專業人士及殘疾人士成為通達顧問及通達巡查員等「合資格人士」；</w:t>
      </w:r>
    </w:p>
    <w:p w14:paraId="4A7C9264" w14:textId="77777777" w:rsidR="008D18BB" w:rsidRPr="00DF3FA7" w:rsidRDefault="00F44185">
      <w:pPr>
        <w:numPr>
          <w:ilvl w:val="1"/>
          <w:numId w:val="16"/>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在培訓出足夠的「合資格人士」的基礎上，以定期巡查及認證的方式，確保香港的整體通行環境達至無障礙的水平，以及「通用設計」有切實運用以改善使用者經驗。</w:t>
      </w:r>
    </w:p>
    <w:p w14:paraId="2808DF92" w14:textId="77777777" w:rsidR="008D18BB" w:rsidRPr="00DF3FA7" w:rsidRDefault="00F4418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lastRenderedPageBreak/>
        <w:t>配合「易行城市」</w:t>
      </w:r>
      <w:r w:rsidRPr="00DF3FA7">
        <w:rPr>
          <w:rFonts w:ascii="標楷體" w:eastAsia="標楷體" w:hAnsi="標楷體" w:cs="標楷體"/>
          <w:color w:val="000000" w:themeColor="text1"/>
          <w:vertAlign w:val="superscript"/>
        </w:rPr>
        <w:footnoteReference w:id="3"/>
      </w:r>
      <w:r w:rsidRPr="00DF3FA7">
        <w:rPr>
          <w:rFonts w:ascii="標楷體" w:eastAsia="標楷體" w:hAnsi="標楷體" w:cs="標楷體"/>
          <w:color w:val="000000" w:themeColor="text1"/>
        </w:rPr>
        <w:t xml:space="preserve"> 和「宜居城市」</w:t>
      </w:r>
      <w:r w:rsidRPr="00DF3FA7">
        <w:rPr>
          <w:rFonts w:ascii="標楷體" w:eastAsia="標楷體" w:hAnsi="標楷體" w:cs="標楷體"/>
          <w:color w:val="000000" w:themeColor="text1"/>
          <w:vertAlign w:val="superscript"/>
        </w:rPr>
        <w:footnoteReference w:id="4"/>
      </w:r>
      <w:r w:rsidRPr="00DF3FA7">
        <w:rPr>
          <w:rFonts w:ascii="標楷體" w:eastAsia="標楷體" w:hAnsi="標楷體" w:cs="標楷體"/>
          <w:color w:val="000000" w:themeColor="text1"/>
        </w:rPr>
        <w:t xml:space="preserve"> 政策方針，落實更多步行環境改善措施，提升行動不便人士在社區生活的易行及安全性，包括： </w:t>
      </w:r>
    </w:p>
    <w:p w14:paraId="7775A453" w14:textId="77777777" w:rsidR="008D18BB" w:rsidRPr="00DF3FA7" w:rsidRDefault="00F44185">
      <w:pPr>
        <w:numPr>
          <w:ilvl w:val="1"/>
          <w:numId w:val="16"/>
        </w:numPr>
        <w:pBdr>
          <w:top w:val="nil"/>
          <w:left w:val="nil"/>
          <w:bottom w:val="nil"/>
          <w:right w:val="nil"/>
          <w:between w:val="nil"/>
        </w:pBdr>
        <w:ind w:hanging="480"/>
        <w:rPr>
          <w:rFonts w:ascii="標楷體" w:eastAsia="標楷體" w:hAnsi="標楷體" w:cs="標楷體"/>
          <w:color w:val="000000" w:themeColor="text1"/>
        </w:rPr>
      </w:pPr>
      <w:proofErr w:type="gramStart"/>
      <w:r w:rsidRPr="00DF3FA7">
        <w:rPr>
          <w:rFonts w:ascii="標楷體" w:eastAsia="標楷體" w:hAnsi="標楷體" w:cs="標楷體"/>
          <w:color w:val="000000" w:themeColor="text1"/>
        </w:rPr>
        <w:t>配合茶果嶺</w:t>
      </w:r>
      <w:proofErr w:type="gramEnd"/>
      <w:r w:rsidRPr="00DF3FA7">
        <w:rPr>
          <w:rFonts w:ascii="標楷體" w:eastAsia="標楷體" w:hAnsi="標楷體" w:cs="標楷體"/>
          <w:color w:val="000000" w:themeColor="text1"/>
        </w:rPr>
        <w:t>發展項目及東九龍智慧綠色集體運輸系統項目，規劃及興建升降機設施來往藍田站及</w:t>
      </w:r>
      <w:proofErr w:type="gramStart"/>
      <w:r w:rsidRPr="00DF3FA7">
        <w:rPr>
          <w:rFonts w:ascii="標楷體" w:eastAsia="標楷體" w:hAnsi="標楷體" w:cs="標楷體"/>
          <w:color w:val="000000" w:themeColor="text1"/>
        </w:rPr>
        <w:t>晒草灣</w:t>
      </w:r>
      <w:proofErr w:type="gramEnd"/>
      <w:r w:rsidRPr="00DF3FA7">
        <w:rPr>
          <w:rFonts w:ascii="標楷體" w:eastAsia="標楷體" w:hAnsi="標楷體" w:cs="標楷體"/>
          <w:color w:val="000000" w:themeColor="text1"/>
        </w:rPr>
        <w:t>一帶的住宅區及社福機構；</w:t>
      </w:r>
    </w:p>
    <w:p w14:paraId="772DFE82" w14:textId="77777777" w:rsidR="008D18BB" w:rsidRPr="00DF3FA7" w:rsidRDefault="00F44185">
      <w:pPr>
        <w:numPr>
          <w:ilvl w:val="1"/>
          <w:numId w:val="16"/>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研究將更</w:t>
      </w:r>
      <w:proofErr w:type="gramStart"/>
      <w:r w:rsidRPr="00DF3FA7">
        <w:rPr>
          <w:rFonts w:ascii="標楷體" w:eastAsia="標楷體" w:hAnsi="標楷體" w:cs="標楷體"/>
          <w:color w:val="000000" w:themeColor="text1"/>
        </w:rPr>
        <w:t>多輪候於</w:t>
      </w:r>
      <w:proofErr w:type="gramEnd"/>
      <w:r w:rsidRPr="00DF3FA7">
        <w:rPr>
          <w:rFonts w:ascii="標楷體" w:eastAsia="標楷體" w:hAnsi="標楷體" w:cs="標楷體"/>
          <w:color w:val="000000" w:themeColor="text1"/>
        </w:rPr>
        <w:t>「上坡電梯系統計劃」中，鄰近斜坡地帶的項目興建成</w:t>
      </w:r>
      <w:proofErr w:type="gramStart"/>
      <w:r w:rsidRPr="00DF3FA7">
        <w:rPr>
          <w:rFonts w:ascii="標楷體" w:eastAsia="標楷體" w:hAnsi="標楷體" w:cs="標楷體"/>
          <w:color w:val="000000" w:themeColor="text1"/>
        </w:rPr>
        <w:t>公共斜道</w:t>
      </w:r>
      <w:proofErr w:type="gramEnd"/>
      <w:r w:rsidRPr="00DF3FA7">
        <w:rPr>
          <w:rFonts w:ascii="標楷體" w:eastAsia="標楷體" w:hAnsi="標楷體" w:cs="標楷體"/>
          <w:color w:val="000000" w:themeColor="text1"/>
        </w:rPr>
        <w:t>升降機系統，便利輪椅及攜同嬰兒車使用者等出行；</w:t>
      </w:r>
    </w:p>
    <w:p w14:paraId="3A89B2E5"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參考新加坡「</w:t>
      </w:r>
      <w:proofErr w:type="gramStart"/>
      <w:r w:rsidRPr="00DF3FA7">
        <w:rPr>
          <w:rFonts w:ascii="標楷體" w:eastAsia="標楷體" w:hAnsi="標楷體" w:cs="標楷體"/>
          <w:color w:val="000000" w:themeColor="text1"/>
        </w:rPr>
        <w:t>樂齡安全</w:t>
      </w:r>
      <w:proofErr w:type="gramEnd"/>
      <w:r w:rsidRPr="00DF3FA7">
        <w:rPr>
          <w:rFonts w:ascii="標楷體" w:eastAsia="標楷體" w:hAnsi="標楷體" w:cs="標楷體"/>
          <w:color w:val="000000" w:themeColor="text1"/>
        </w:rPr>
        <w:t>區（Silver Zone）」計劃</w:t>
      </w:r>
      <w:r w:rsidRPr="00DF3FA7">
        <w:rPr>
          <w:rFonts w:ascii="標楷體" w:eastAsia="標楷體" w:hAnsi="標楷體" w:cs="標楷體"/>
          <w:color w:val="000000" w:themeColor="text1"/>
          <w:vertAlign w:val="superscript"/>
        </w:rPr>
        <w:footnoteReference w:id="5"/>
      </w:r>
      <w:r w:rsidRPr="00DF3FA7">
        <w:rPr>
          <w:rFonts w:ascii="標楷體" w:eastAsia="標楷體" w:hAnsi="標楷體" w:cs="標楷體"/>
          <w:color w:val="000000" w:themeColor="text1"/>
        </w:rPr>
        <w:t>，於人口老化</w:t>
      </w:r>
      <w:proofErr w:type="gramStart"/>
      <w:r w:rsidRPr="00DF3FA7">
        <w:rPr>
          <w:rFonts w:ascii="標楷體" w:eastAsia="標楷體" w:hAnsi="標楷體" w:cs="標楷體"/>
          <w:color w:val="000000" w:themeColor="text1"/>
        </w:rPr>
        <w:t>的舊區內</w:t>
      </w:r>
      <w:proofErr w:type="gramEnd"/>
      <w:r w:rsidRPr="00DF3FA7">
        <w:rPr>
          <w:rFonts w:ascii="標楷體" w:eastAsia="標楷體" w:hAnsi="標楷體" w:cs="標楷體"/>
          <w:color w:val="000000" w:themeColor="text1"/>
        </w:rPr>
        <w:t>試行(特別是毗鄰市集的</w:t>
      </w:r>
      <w:proofErr w:type="gramStart"/>
      <w:r w:rsidRPr="00DF3FA7">
        <w:rPr>
          <w:rFonts w:ascii="標楷體" w:eastAsia="標楷體" w:hAnsi="標楷體" w:cs="標楷體"/>
          <w:color w:val="000000" w:themeColor="text1"/>
        </w:rPr>
        <w:t>內街改劃</w:t>
      </w:r>
      <w:proofErr w:type="gramEnd"/>
      <w:r w:rsidRPr="00DF3FA7">
        <w:rPr>
          <w:rFonts w:ascii="標楷體" w:eastAsia="標楷體" w:hAnsi="標楷體" w:cs="標楷體"/>
          <w:color w:val="000000" w:themeColor="text1"/>
        </w:rPr>
        <w:t>成低車</w:t>
      </w:r>
      <w:proofErr w:type="gramStart"/>
      <w:r w:rsidRPr="00DF3FA7">
        <w:rPr>
          <w:rFonts w:ascii="標楷體" w:eastAsia="標楷體" w:hAnsi="標楷體" w:cs="標楷體"/>
          <w:color w:val="000000" w:themeColor="text1"/>
        </w:rPr>
        <w:t>流暨低車速</w:t>
      </w:r>
      <w:proofErr w:type="gramEnd"/>
      <w:r w:rsidRPr="00DF3FA7">
        <w:rPr>
          <w:rFonts w:ascii="標楷體" w:eastAsia="標楷體" w:hAnsi="標楷體" w:cs="標楷體"/>
          <w:color w:val="000000" w:themeColor="text1"/>
        </w:rPr>
        <w:t>限制區)，以減低行動不便人士及長者因車輛阻擋視線或車速過快而釀成的意外； </w:t>
      </w:r>
    </w:p>
    <w:p w14:paraId="4FA0C3CC" w14:textId="77777777" w:rsidR="008D18BB" w:rsidRPr="00DF3FA7" w:rsidRDefault="00F44185">
      <w:pPr>
        <w:numPr>
          <w:ilvl w:val="1"/>
          <w:numId w:val="16"/>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針對行人道路經常出現不平之情況，政府應增撥資源進行主動巡查及維修，同時提供更便利的途徑讓殘疾人士向政府舉報相關黑點，亦應適時檢討道路的物料使用，長遠加強行人道路暢通易達。</w:t>
      </w:r>
    </w:p>
    <w:p w14:paraId="65844352" w14:textId="77777777" w:rsidR="008D18BB" w:rsidRPr="00DF3FA7" w:rsidRDefault="00F4418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推出「改善樓宇及</w:t>
      </w:r>
      <w:proofErr w:type="gramStart"/>
      <w:r w:rsidRPr="00DF3FA7">
        <w:rPr>
          <w:rFonts w:ascii="標楷體" w:eastAsia="標楷體" w:hAnsi="標楷體" w:cs="標楷體"/>
          <w:color w:val="000000" w:themeColor="text1"/>
        </w:rPr>
        <w:t>屋苑暢通</w:t>
      </w:r>
      <w:proofErr w:type="gramEnd"/>
      <w:r w:rsidRPr="00DF3FA7">
        <w:rPr>
          <w:rFonts w:ascii="標楷體" w:eastAsia="標楷體" w:hAnsi="標楷體" w:cs="標楷體"/>
          <w:color w:val="000000" w:themeColor="text1"/>
        </w:rPr>
        <w:t>易達設施及設備」資助計劃，加快推動業主提升舊建築物及私人樓宇</w:t>
      </w:r>
      <w:proofErr w:type="gramStart"/>
      <w:r w:rsidRPr="00DF3FA7">
        <w:rPr>
          <w:rFonts w:ascii="標楷體" w:eastAsia="標楷體" w:hAnsi="標楷體" w:cs="標楷體"/>
          <w:color w:val="000000" w:themeColor="text1"/>
        </w:rPr>
        <w:t>以至屋苑環境</w:t>
      </w:r>
      <w:proofErr w:type="gramEnd"/>
      <w:r w:rsidRPr="00DF3FA7">
        <w:rPr>
          <w:rFonts w:ascii="標楷體" w:eastAsia="標楷體" w:hAnsi="標楷體" w:cs="標楷體"/>
          <w:color w:val="000000" w:themeColor="text1"/>
        </w:rPr>
        <w:t>的暢通易達程度，以應付人口老化及殘疾人口持續上升的需要，讓殘疾人士和長者無障礙出行。</w:t>
      </w:r>
    </w:p>
    <w:p w14:paraId="1E17954E" w14:textId="77777777" w:rsidR="008D18BB" w:rsidRPr="00DF3FA7" w:rsidRDefault="00F44185">
      <w:pPr>
        <w:numPr>
          <w:ilvl w:val="0"/>
          <w:numId w:val="16"/>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強化房屋署對殘疾和行動不便人士的支援，包括：</w:t>
      </w:r>
    </w:p>
    <w:p w14:paraId="09C79620" w14:textId="77777777" w:rsidR="00A639A2" w:rsidRPr="00DF3FA7" w:rsidRDefault="00A639A2" w:rsidP="00A639A2">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引入「智慧屋</w:t>
      </w:r>
      <w:r w:rsidR="004C6F82" w:rsidRPr="00DF3FA7">
        <w:rPr>
          <w:rFonts w:ascii="標楷體" w:eastAsia="標楷體" w:hAnsi="標楷體" w:cs="標楷體"/>
          <w:color w:val="000000" w:themeColor="text1"/>
        </w:rPr>
        <w:t>邨」時，訂立便利殘疾人士的指標及設施，使公共屋邨更宜居共融</w:t>
      </w:r>
      <w:r w:rsidR="004C6F82" w:rsidRPr="00DF3FA7">
        <w:rPr>
          <w:rFonts w:ascii="標楷體" w:eastAsia="標楷體" w:hAnsi="標楷體" w:cs="標楷體" w:hint="eastAsia"/>
          <w:color w:val="000000" w:themeColor="text1"/>
        </w:rPr>
        <w:t>；</w:t>
      </w:r>
    </w:p>
    <w:p w14:paraId="48D6F35C"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放寬殘疾和行動不便人士改裝單位申請時的限制，</w:t>
      </w:r>
      <w:r w:rsidR="004C6F82" w:rsidRPr="00DF3FA7">
        <w:rPr>
          <w:rFonts w:ascii="標楷體" w:eastAsia="標楷體" w:hAnsi="標楷體" w:cs="標楷體" w:hint="eastAsia"/>
          <w:color w:val="000000" w:themeColor="text1"/>
        </w:rPr>
        <w:t>並加快署方進行無障礙家居改善之流程</w:t>
      </w:r>
      <w:r w:rsidR="00924FB8" w:rsidRPr="00DF3FA7">
        <w:rPr>
          <w:rFonts w:ascii="標楷體" w:eastAsia="標楷體" w:hAnsi="標楷體" w:cs="標楷體" w:hint="eastAsia"/>
          <w:color w:val="000000" w:themeColor="text1"/>
        </w:rPr>
        <w:t>，</w:t>
      </w:r>
      <w:r w:rsidR="004C6F82" w:rsidRPr="00DF3FA7">
        <w:rPr>
          <w:rFonts w:ascii="標楷體" w:eastAsia="標楷體" w:hAnsi="標楷體" w:cs="標楷體"/>
          <w:color w:val="000000" w:themeColor="text1"/>
        </w:rPr>
        <w:t>增加可獲資助的改裝工程項目</w:t>
      </w:r>
      <w:r w:rsidR="004C6F82" w:rsidRPr="00DF3FA7">
        <w:rPr>
          <w:rFonts w:ascii="標楷體" w:eastAsia="標楷體" w:hAnsi="標楷體" w:cs="標楷體" w:hint="eastAsia"/>
          <w:color w:val="000000" w:themeColor="text1"/>
        </w:rPr>
        <w:t>。</w:t>
      </w:r>
    </w:p>
    <w:p w14:paraId="7942F0ED" w14:textId="77777777" w:rsidR="008D18BB" w:rsidRPr="00DF3FA7" w:rsidRDefault="00F4418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建議不同政府部門連同旅遊業界，在綠色和生態旅遊的相關旅遊設施內導入「通用設計」的概念、訂立有關執行準則，並進行相關設施改善，令香港的旅遊設施都能讓不同人士（包括殘疾人士、長者等）平等地享受，以鼓勵不同社群參與本地旅遊。此舉將有助吸引</w:t>
      </w:r>
      <w:r w:rsidR="004C6F82" w:rsidRPr="00DF3FA7">
        <w:rPr>
          <w:rFonts w:ascii="標楷體" w:eastAsia="標楷體" w:hAnsi="標楷體" w:cs="標楷體" w:hint="eastAsia"/>
          <w:color w:val="000000" w:themeColor="text1"/>
        </w:rPr>
        <w:t>銀髮及無障礙</w:t>
      </w:r>
      <w:r w:rsidRPr="00DF3FA7">
        <w:rPr>
          <w:rFonts w:ascii="標楷體" w:eastAsia="標楷體" w:hAnsi="標楷體" w:cs="標楷體"/>
          <w:color w:val="000000" w:themeColor="text1"/>
        </w:rPr>
        <w:t>旅遊，長遠帶動本地旅遊的發展。內容包括：</w:t>
      </w:r>
    </w:p>
    <w:p w14:paraId="1821B281"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根據各區的海濱範圍，規劃無障礙的行人步道；</w:t>
      </w:r>
    </w:p>
    <w:p w14:paraId="5FC9C2D2"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在郊野公園內加設無障礙</w:t>
      </w:r>
      <w:proofErr w:type="gramStart"/>
      <w:r w:rsidRPr="00DF3FA7">
        <w:rPr>
          <w:rFonts w:ascii="標楷體" w:eastAsia="標楷體" w:hAnsi="標楷體" w:cs="標楷體"/>
          <w:color w:val="000000" w:themeColor="text1"/>
        </w:rPr>
        <w:t>的行山路徑</w:t>
      </w:r>
      <w:proofErr w:type="gramEnd"/>
      <w:r w:rsidRPr="00DF3FA7">
        <w:rPr>
          <w:rFonts w:ascii="標楷體" w:eastAsia="標楷體" w:hAnsi="標楷體" w:cs="標楷體"/>
          <w:color w:val="000000" w:themeColor="text1"/>
        </w:rPr>
        <w:t>及洗手間；</w:t>
      </w:r>
    </w:p>
    <w:p w14:paraId="5A43E8D3"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在公共沙灘提供無</w:t>
      </w:r>
      <w:proofErr w:type="gramStart"/>
      <w:r w:rsidRPr="00DF3FA7">
        <w:rPr>
          <w:rFonts w:ascii="標楷體" w:eastAsia="標楷體" w:hAnsi="標楷體" w:cs="標楷體"/>
          <w:color w:val="000000" w:themeColor="text1"/>
        </w:rPr>
        <w:t>障礙沖身設施</w:t>
      </w:r>
      <w:proofErr w:type="gramEnd"/>
      <w:r w:rsidRPr="00DF3FA7">
        <w:rPr>
          <w:rFonts w:ascii="標楷體" w:eastAsia="標楷體" w:hAnsi="標楷體" w:cs="標楷體"/>
          <w:color w:val="000000" w:themeColor="text1"/>
        </w:rPr>
        <w:t>及浮水輪椅租借服務；</w:t>
      </w:r>
    </w:p>
    <w:p w14:paraId="7A47CE20"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改善碼頭設施及為輪椅使用者提供安全的渡輪接載服務。</w:t>
      </w:r>
    </w:p>
    <w:p w14:paraId="2FBB9BE9" w14:textId="77777777" w:rsidR="008D18BB" w:rsidRPr="00DF3FA7" w:rsidRDefault="00F4418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訂立更具廣泛代表的</w:t>
      </w:r>
      <w:proofErr w:type="gramStart"/>
      <w:r w:rsidRPr="00DF3FA7">
        <w:rPr>
          <w:rFonts w:ascii="標楷體" w:eastAsia="標楷體" w:hAnsi="標楷體" w:cs="標楷體"/>
          <w:color w:val="000000" w:themeColor="text1"/>
        </w:rPr>
        <w:t>持份者參與</w:t>
      </w:r>
      <w:proofErr w:type="gramEnd"/>
      <w:r w:rsidRPr="00DF3FA7">
        <w:rPr>
          <w:rFonts w:ascii="標楷體" w:eastAsia="標楷體" w:hAnsi="標楷體" w:cs="標楷體"/>
          <w:color w:val="000000" w:themeColor="text1"/>
        </w:rPr>
        <w:t>及諮詢機制，在規劃地區重要運輸基建、文娛康樂與旅遊項目時，讓殘疾人士及各類有特殊需要的社群，如長者等，能夠於有關項目初始設計階段起持續跟進項目在無障礙及社群友善方面的實踐。</w:t>
      </w:r>
    </w:p>
    <w:p w14:paraId="4B58FDE7" w14:textId="77777777" w:rsidR="00C3698E" w:rsidRPr="00DF3FA7" w:rsidRDefault="00F44185" w:rsidP="00C3698E">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儘快開始與殘疾及行動不便人士等有需要社群商討及制訂於極端情況（如極端天氣）下的應對方案，並增加有關社群與專業人士/紀律部隊</w:t>
      </w:r>
      <w:proofErr w:type="gramStart"/>
      <w:r w:rsidRPr="00DF3FA7">
        <w:rPr>
          <w:rFonts w:ascii="標楷體" w:eastAsia="標楷體" w:hAnsi="標楷體" w:cs="標楷體"/>
          <w:color w:val="000000" w:themeColor="text1"/>
        </w:rPr>
        <w:t>的備災教育</w:t>
      </w:r>
      <w:proofErr w:type="gramEnd"/>
      <w:r w:rsidRPr="00DF3FA7">
        <w:rPr>
          <w:rFonts w:ascii="標楷體" w:eastAsia="標楷體" w:hAnsi="標楷體" w:cs="標楷體"/>
          <w:color w:val="000000" w:themeColor="text1"/>
        </w:rPr>
        <w:t>和培訓，以提升社會應對城市災害和緊急事故的能力。</w:t>
      </w:r>
    </w:p>
    <w:p w14:paraId="301172F7" w14:textId="77777777" w:rsidR="008D18BB" w:rsidRPr="00DF3FA7" w:rsidRDefault="00F44185" w:rsidP="00C3698E">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加強公眾教育，提升公眾對不同殘疾社群（包括「看不見的殘疾」</w:t>
      </w:r>
      <w:r w:rsidRPr="00DF3FA7">
        <w:rPr>
          <w:rFonts w:ascii="標楷體" w:eastAsia="標楷體" w:hAnsi="標楷體" w:cs="標楷體"/>
          <w:color w:val="000000" w:themeColor="text1"/>
          <w:vertAlign w:val="superscript"/>
        </w:rPr>
        <w:footnoteReference w:id="6"/>
      </w:r>
      <w:r w:rsidRPr="00DF3FA7">
        <w:rPr>
          <w:rFonts w:ascii="標楷體" w:eastAsia="標楷體" w:hAnsi="標楷體" w:cs="標楷體"/>
          <w:color w:val="000000" w:themeColor="text1"/>
          <w:vertAlign w:val="superscript"/>
        </w:rPr>
        <w:t xml:space="preserve"> </w:t>
      </w:r>
      <w:r w:rsidRPr="00DF3FA7">
        <w:rPr>
          <w:rFonts w:ascii="標楷體" w:eastAsia="標楷體" w:hAnsi="標楷體" w:cs="標楷體"/>
          <w:color w:val="000000" w:themeColor="text1"/>
        </w:rPr>
        <w:t>社</w:t>
      </w:r>
      <w:r w:rsidRPr="00DF3FA7">
        <w:rPr>
          <w:rFonts w:ascii="標楷體" w:eastAsia="標楷體" w:hAnsi="標楷體" w:cs="標楷體"/>
          <w:color w:val="000000" w:themeColor="text1"/>
        </w:rPr>
        <w:lastRenderedPageBreak/>
        <w:t>群）的</w:t>
      </w:r>
      <w:r w:rsidR="0082236F" w:rsidRPr="00DF3FA7">
        <w:rPr>
          <w:rFonts w:ascii="標楷體" w:eastAsia="標楷體" w:hAnsi="標楷體" w:cs="標楷體"/>
          <w:color w:val="000000" w:themeColor="text1"/>
        </w:rPr>
        <w:t>出行情況與需要的理解及接納，以及對「通用設計」概念的認識，包括</w:t>
      </w:r>
      <w:r w:rsidR="0082236F" w:rsidRPr="00DF3FA7">
        <w:rPr>
          <w:rFonts w:ascii="標楷體" w:eastAsia="標楷體" w:hAnsi="標楷體" w:cs="標楷體" w:hint="eastAsia"/>
          <w:color w:val="000000" w:themeColor="text1"/>
        </w:rPr>
        <w:t>於中小學課程引入公民教育</w:t>
      </w:r>
      <w:r w:rsidR="005D07E3" w:rsidRPr="00DF3FA7">
        <w:rPr>
          <w:rFonts w:ascii="標楷體" w:eastAsia="標楷體" w:hAnsi="標楷體" w:cs="標楷體" w:hint="eastAsia"/>
          <w:color w:val="000000" w:themeColor="text1"/>
        </w:rPr>
        <w:t>、</w:t>
      </w:r>
      <w:r w:rsidR="0082236F" w:rsidRPr="00DF3FA7">
        <w:rPr>
          <w:rFonts w:ascii="標楷體" w:eastAsia="標楷體" w:hAnsi="標楷體" w:cs="標楷體" w:hint="eastAsia"/>
          <w:color w:val="000000" w:themeColor="text1"/>
        </w:rPr>
        <w:t>協助大專院校的建築設計相關課程內</w:t>
      </w:r>
      <w:r w:rsidR="005D07E3" w:rsidRPr="00DF3FA7">
        <w:rPr>
          <w:rFonts w:ascii="標楷體" w:eastAsia="標楷體" w:hAnsi="標楷體" w:cs="標楷體" w:hint="eastAsia"/>
          <w:color w:val="000000" w:themeColor="text1"/>
        </w:rPr>
        <w:t>推動與通用設計相關的教學內容等。</w:t>
      </w:r>
    </w:p>
    <w:p w14:paraId="287444B9" w14:textId="77777777" w:rsidR="008D18BB" w:rsidRPr="00DF3FA7" w:rsidRDefault="00F4418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強化不同服務行業的從業員接待殘疾人士及其他有需要社群的所需知識、技巧和管理手法，特別是旅遊業、飲食業、運輸服務業、物業管理業及金融服務業，從而提升香港服務行業的無障礙旅遊軟件設施的整體水平：</w:t>
      </w:r>
    </w:p>
    <w:p w14:paraId="0F7D42A1" w14:textId="77777777" w:rsidR="008D18BB" w:rsidRPr="00DF3FA7" w:rsidRDefault="00F44185">
      <w:pPr>
        <w:numPr>
          <w:ilvl w:val="1"/>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例如加強推廣平機會出版的《餐飲服務通用設計實用指南》，並協助業界執行、推動商界牽頭試驗，以推動社會共融。</w:t>
      </w:r>
    </w:p>
    <w:p w14:paraId="5371D0A9" w14:textId="77777777" w:rsidR="008D18BB" w:rsidRPr="00DF3FA7" w:rsidRDefault="00F4418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審視現時無障礙統籌經理及無障礙主任的效能，適時檢討其工作內容。同時確保他們可以發揮到統籌各部門內無障礙事宜之功能。</w:t>
      </w:r>
    </w:p>
    <w:p w14:paraId="505EC9BF" w14:textId="77777777" w:rsidR="0022294C" w:rsidRPr="00DF3FA7" w:rsidRDefault="0022294C" w:rsidP="0022294C">
      <w:pPr>
        <w:rPr>
          <w:rFonts w:ascii="標楷體" w:eastAsia="標楷體" w:hAnsi="標楷體" w:cs="標楷體"/>
          <w:color w:val="000000" w:themeColor="text1"/>
        </w:rPr>
      </w:pPr>
    </w:p>
    <w:p w14:paraId="5F6E82DF" w14:textId="77777777" w:rsidR="0022294C" w:rsidRPr="00DF3FA7" w:rsidRDefault="0022294C" w:rsidP="0022294C">
      <w:pPr>
        <w:rPr>
          <w:rFonts w:ascii="標楷體" w:eastAsia="標楷體" w:hAnsi="標楷體" w:cs="標楷體"/>
          <w:color w:val="000000" w:themeColor="text1"/>
          <w:u w:val="single"/>
        </w:rPr>
      </w:pPr>
      <w:r w:rsidRPr="00DF3FA7">
        <w:rPr>
          <w:rFonts w:ascii="標楷體" w:eastAsia="標楷體" w:hAnsi="標楷體" w:cs="標楷體" w:hint="eastAsia"/>
          <w:color w:val="000000" w:themeColor="text1"/>
          <w:u w:val="single"/>
        </w:rPr>
        <w:t>數碼共融</w:t>
      </w:r>
    </w:p>
    <w:p w14:paraId="2D9F80BA" w14:textId="77777777" w:rsidR="0022294C" w:rsidRPr="00DF3FA7" w:rsidRDefault="00043F75">
      <w:pPr>
        <w:numPr>
          <w:ilvl w:val="0"/>
          <w:numId w:val="16"/>
        </w:numPr>
        <w:ind w:hanging="480"/>
        <w:rPr>
          <w:rFonts w:ascii="標楷體" w:eastAsia="標楷體" w:hAnsi="標楷體" w:cs="標楷體"/>
          <w:color w:val="000000" w:themeColor="text1"/>
        </w:rPr>
      </w:pPr>
      <w:r w:rsidRPr="00DF3FA7">
        <w:rPr>
          <w:rFonts w:ascii="標楷體" w:eastAsia="標楷體" w:hAnsi="標楷體" w:cs="標楷體" w:hint="eastAsia"/>
          <w:color w:val="000000" w:themeColor="text1"/>
        </w:rPr>
        <w:t>提升社會</w:t>
      </w:r>
      <w:proofErr w:type="gramStart"/>
      <w:r w:rsidRPr="00DF3FA7">
        <w:rPr>
          <w:rFonts w:ascii="標楷體" w:eastAsia="標楷體" w:hAnsi="標楷體" w:cs="標楷體" w:hint="eastAsia"/>
          <w:color w:val="000000" w:themeColor="text1"/>
        </w:rPr>
        <w:t>對數碼共融</w:t>
      </w:r>
      <w:proofErr w:type="gramEnd"/>
      <w:r w:rsidRPr="00DF3FA7">
        <w:rPr>
          <w:rFonts w:ascii="標楷體" w:eastAsia="標楷體" w:hAnsi="標楷體" w:cs="標楷體" w:hint="eastAsia"/>
          <w:color w:val="000000" w:themeColor="text1"/>
        </w:rPr>
        <w:t>的認知及支援，協助殘疾人士跨越數碼鴻溝：</w:t>
      </w:r>
    </w:p>
    <w:p w14:paraId="5B1A1FA2" w14:textId="77777777" w:rsidR="008D18BB" w:rsidRPr="00DF3FA7" w:rsidRDefault="00043F75" w:rsidP="000500EC">
      <w:pPr>
        <w:numPr>
          <w:ilvl w:val="1"/>
          <w:numId w:val="16"/>
        </w:numPr>
        <w:rPr>
          <w:rFonts w:ascii="標楷體" w:eastAsia="標楷體" w:hAnsi="標楷體" w:cs="標楷體"/>
          <w:color w:val="000000" w:themeColor="text1"/>
        </w:rPr>
      </w:pPr>
      <w:r w:rsidRPr="00DF3FA7">
        <w:rPr>
          <w:rFonts w:ascii="標楷體" w:eastAsia="標楷體" w:hAnsi="標楷體" w:cs="標楷體" w:hint="eastAsia"/>
          <w:color w:val="000000" w:themeColor="text1"/>
        </w:rPr>
        <w:t>制定長遠促進數碼無障礙</w:t>
      </w:r>
      <w:r w:rsidR="00E21584" w:rsidRPr="00DF3FA7">
        <w:rPr>
          <w:rFonts w:ascii="標楷體" w:eastAsia="標楷體" w:hAnsi="標楷體" w:cs="標楷體" w:hint="eastAsia"/>
          <w:color w:val="000000" w:themeColor="text1"/>
        </w:rPr>
        <w:t>的</w:t>
      </w:r>
      <w:r w:rsidRPr="00DF3FA7">
        <w:rPr>
          <w:rFonts w:ascii="標楷體" w:eastAsia="標楷體" w:hAnsi="標楷體" w:cs="標楷體" w:hint="eastAsia"/>
          <w:color w:val="000000" w:themeColor="text1"/>
        </w:rPr>
        <w:t>政策及目標，為推動</w:t>
      </w:r>
      <w:r w:rsidR="000500EC" w:rsidRPr="00DF3FA7">
        <w:rPr>
          <w:rFonts w:ascii="標楷體" w:eastAsia="標楷體" w:hAnsi="標楷體" w:cs="標楷體" w:hint="eastAsia"/>
          <w:color w:val="000000" w:themeColor="text1"/>
        </w:rPr>
        <w:t>全面</w:t>
      </w:r>
      <w:r w:rsidRPr="00DF3FA7">
        <w:rPr>
          <w:rFonts w:ascii="標楷體" w:eastAsia="標楷體" w:hAnsi="標楷體" w:cs="標楷體" w:hint="eastAsia"/>
          <w:color w:val="000000" w:themeColor="text1"/>
        </w:rPr>
        <w:t>數碼共融</w:t>
      </w:r>
      <w:r w:rsidR="00E21584" w:rsidRPr="00DF3FA7">
        <w:rPr>
          <w:rFonts w:ascii="標楷體" w:eastAsia="標楷體" w:hAnsi="標楷體" w:cs="標楷體" w:hint="eastAsia"/>
          <w:color w:val="000000" w:themeColor="text1"/>
        </w:rPr>
        <w:t>奠定</w:t>
      </w:r>
      <w:r w:rsidRPr="00DF3FA7">
        <w:rPr>
          <w:rFonts w:ascii="標楷體" w:eastAsia="標楷體" w:hAnsi="標楷體" w:cs="標楷體" w:hint="eastAsia"/>
          <w:color w:val="000000" w:themeColor="text1"/>
        </w:rPr>
        <w:t>基礎；</w:t>
      </w:r>
    </w:p>
    <w:p w14:paraId="143C6F4F" w14:textId="77777777" w:rsidR="000500EC" w:rsidRPr="00DF3FA7" w:rsidRDefault="000500EC" w:rsidP="000500EC">
      <w:pPr>
        <w:numPr>
          <w:ilvl w:val="1"/>
          <w:numId w:val="16"/>
        </w:numPr>
        <w:rPr>
          <w:rFonts w:ascii="標楷體" w:eastAsia="標楷體" w:hAnsi="標楷體" w:cs="標楷體"/>
          <w:color w:val="000000" w:themeColor="text1"/>
        </w:rPr>
      </w:pPr>
      <w:r w:rsidRPr="00DF3FA7">
        <w:rPr>
          <w:rFonts w:ascii="標楷體" w:eastAsia="標楷體" w:hAnsi="標楷體" w:cs="標楷體" w:hint="eastAsia"/>
          <w:color w:val="000000" w:themeColor="text1"/>
        </w:rPr>
        <w:t>擴展現時「長者數碼共融計劃」</w:t>
      </w:r>
      <w:r w:rsidR="001A4161" w:rsidRPr="00DF3FA7">
        <w:rPr>
          <w:rFonts w:ascii="標楷體" w:eastAsia="標楷體" w:hAnsi="標楷體" w:cs="標楷體" w:hint="eastAsia"/>
          <w:color w:val="000000" w:themeColor="text1"/>
        </w:rPr>
        <w:t>至</w:t>
      </w:r>
      <w:r w:rsidRPr="00DF3FA7">
        <w:rPr>
          <w:rFonts w:ascii="標楷體" w:eastAsia="標楷體" w:hAnsi="標楷體" w:cs="標楷體" w:hint="eastAsia"/>
          <w:color w:val="000000" w:themeColor="text1"/>
        </w:rPr>
        <w:t>其他</w:t>
      </w:r>
      <w:proofErr w:type="gramStart"/>
      <w:r w:rsidRPr="00DF3FA7">
        <w:rPr>
          <w:rFonts w:ascii="標楷體" w:eastAsia="標楷體" w:hAnsi="標楷體" w:cs="標楷體" w:hint="eastAsia"/>
          <w:color w:val="000000" w:themeColor="text1"/>
        </w:rPr>
        <w:t>年齡</w:t>
      </w:r>
      <w:r w:rsidR="00E21584" w:rsidRPr="00DF3FA7">
        <w:rPr>
          <w:rFonts w:ascii="標楷體" w:eastAsia="標楷體" w:hAnsi="標楷體" w:cs="標楷體" w:hint="eastAsia"/>
          <w:color w:val="000000" w:themeColor="text1"/>
        </w:rPr>
        <w:t>層</w:t>
      </w:r>
      <w:r w:rsidRPr="00DF3FA7">
        <w:rPr>
          <w:rFonts w:ascii="標楷體" w:eastAsia="標楷體" w:hAnsi="標楷體" w:cs="標楷體" w:hint="eastAsia"/>
          <w:color w:val="000000" w:themeColor="text1"/>
        </w:rPr>
        <w:t>但有</w:t>
      </w:r>
      <w:proofErr w:type="gramEnd"/>
      <w:r w:rsidRPr="00DF3FA7">
        <w:rPr>
          <w:rFonts w:ascii="標楷體" w:eastAsia="標楷體" w:hAnsi="標楷體" w:cs="標楷體" w:hint="eastAsia"/>
          <w:color w:val="000000" w:themeColor="text1"/>
        </w:rPr>
        <w:t>相關需要的殘疾人士，</w:t>
      </w:r>
      <w:r w:rsidR="00E206F7" w:rsidRPr="00DF3FA7">
        <w:rPr>
          <w:rFonts w:ascii="標楷體" w:eastAsia="標楷體" w:hAnsi="標楷體" w:cs="標楷體" w:hint="eastAsia"/>
          <w:color w:val="000000" w:themeColor="text1"/>
        </w:rPr>
        <w:t>讓</w:t>
      </w:r>
      <w:r w:rsidRPr="00DF3FA7">
        <w:rPr>
          <w:rFonts w:ascii="標楷體" w:eastAsia="標楷體" w:hAnsi="標楷體" w:cs="標楷體" w:hint="eastAsia"/>
          <w:color w:val="000000" w:themeColor="text1"/>
        </w:rPr>
        <w:t>他們</w:t>
      </w:r>
      <w:r w:rsidR="00E21584" w:rsidRPr="00DF3FA7">
        <w:rPr>
          <w:rFonts w:ascii="標楷體" w:eastAsia="標楷體" w:hAnsi="標楷體" w:cs="標楷體" w:hint="eastAsia"/>
          <w:color w:val="000000" w:themeColor="text1"/>
        </w:rPr>
        <w:t>同樣</w:t>
      </w:r>
      <w:r w:rsidRPr="00DF3FA7">
        <w:rPr>
          <w:rFonts w:ascii="標楷體" w:eastAsia="標楷體" w:hAnsi="標楷體" w:cs="標楷體" w:hint="eastAsia"/>
          <w:color w:val="000000" w:themeColor="text1"/>
        </w:rPr>
        <w:t>得到</w:t>
      </w:r>
      <w:r w:rsidR="00E206F7" w:rsidRPr="00DF3FA7">
        <w:rPr>
          <w:rFonts w:ascii="標楷體" w:eastAsia="標楷體" w:hAnsi="標楷體" w:cs="標楷體" w:hint="eastAsia"/>
          <w:color w:val="000000" w:themeColor="text1"/>
        </w:rPr>
        <w:t>數碼</w:t>
      </w:r>
      <w:r w:rsidRPr="00DF3FA7">
        <w:rPr>
          <w:rFonts w:ascii="標楷體" w:eastAsia="標楷體" w:hAnsi="標楷體" w:cs="標楷體" w:hint="eastAsia"/>
          <w:color w:val="000000" w:themeColor="text1"/>
        </w:rPr>
        <w:t>技術支援；</w:t>
      </w:r>
    </w:p>
    <w:p w14:paraId="6D86DAED" w14:textId="77777777" w:rsidR="000500EC" w:rsidRPr="00DF3FA7" w:rsidRDefault="000500EC" w:rsidP="000500EC">
      <w:pPr>
        <w:numPr>
          <w:ilvl w:val="1"/>
          <w:numId w:val="16"/>
        </w:numPr>
        <w:rPr>
          <w:rFonts w:ascii="標楷體" w:eastAsia="標楷體" w:hAnsi="標楷體" w:cs="標楷體"/>
          <w:color w:val="000000" w:themeColor="text1"/>
        </w:rPr>
      </w:pPr>
      <w:r w:rsidRPr="00DF3FA7">
        <w:rPr>
          <w:rFonts w:ascii="標楷體" w:eastAsia="標楷體" w:hAnsi="標楷體" w:cs="標楷體" w:hint="eastAsia"/>
          <w:color w:val="000000" w:themeColor="text1"/>
        </w:rPr>
        <w:t>持續發展及擴大</w:t>
      </w:r>
      <w:r w:rsidR="00E21584" w:rsidRPr="00DF3FA7">
        <w:rPr>
          <w:rFonts w:ascii="標楷體" w:eastAsia="標楷體" w:hAnsi="標楷體" w:cs="標楷體" w:hint="eastAsia"/>
          <w:color w:val="000000" w:themeColor="text1"/>
        </w:rPr>
        <w:t>數</w:t>
      </w:r>
      <w:r w:rsidRPr="00DF3FA7">
        <w:rPr>
          <w:rFonts w:ascii="標楷體" w:eastAsia="標楷體" w:hAnsi="標楷體" w:cs="標楷體" w:hint="eastAsia"/>
          <w:color w:val="000000" w:themeColor="text1"/>
        </w:rPr>
        <w:t>碼無障礙運動，推動社會及企業共同參與建設數碼共融城市。</w:t>
      </w:r>
    </w:p>
    <w:p w14:paraId="69899CE6" w14:textId="77777777" w:rsidR="008D18BB" w:rsidRDefault="008D18BB">
      <w:pPr>
        <w:rPr>
          <w:rFonts w:ascii="標楷體" w:eastAsia="標楷體" w:hAnsi="標楷體" w:cs="標楷體"/>
        </w:rPr>
      </w:pPr>
    </w:p>
    <w:p w14:paraId="5F55057C" w14:textId="77777777" w:rsidR="008D18BB" w:rsidRDefault="008D18BB">
      <w:pPr>
        <w:rPr>
          <w:rFonts w:ascii="標楷體" w:eastAsia="標楷體" w:hAnsi="標楷體" w:cs="標楷體"/>
        </w:rPr>
      </w:pPr>
    </w:p>
    <w:p w14:paraId="5BC04F65" w14:textId="77777777" w:rsidR="008D18BB" w:rsidRDefault="00F44185">
      <w:pPr>
        <w:rPr>
          <w:rFonts w:ascii="標楷體" w:eastAsia="標楷體" w:hAnsi="標楷體" w:cs="標楷體"/>
        </w:rPr>
      </w:pPr>
      <w:r>
        <w:br w:type="page"/>
      </w:r>
    </w:p>
    <w:p w14:paraId="7BB2BE5D" w14:textId="77777777" w:rsidR="008D18BB" w:rsidRDefault="00F44185">
      <w:pPr>
        <w:jc w:val="center"/>
        <w:rPr>
          <w:rFonts w:ascii="標楷體" w:eastAsia="標楷體" w:hAnsi="標楷體" w:cs="標楷體"/>
          <w:b/>
          <w:u w:val="single"/>
        </w:rPr>
      </w:pPr>
      <w:r>
        <w:rPr>
          <w:rFonts w:ascii="標楷體" w:eastAsia="標楷體" w:hAnsi="標楷體" w:cs="標楷體"/>
          <w:b/>
          <w:u w:val="single"/>
        </w:rPr>
        <w:lastRenderedPageBreak/>
        <w:t>（2）無障礙交通</w:t>
      </w:r>
    </w:p>
    <w:p w14:paraId="133DEC7A" w14:textId="77777777" w:rsidR="008D18BB" w:rsidRDefault="008D18BB">
      <w:pPr>
        <w:jc w:val="center"/>
        <w:rPr>
          <w:rFonts w:ascii="標楷體" w:eastAsia="標楷體" w:hAnsi="標楷體" w:cs="標楷體"/>
          <w:b/>
          <w:u w:val="single"/>
        </w:rPr>
      </w:pPr>
    </w:p>
    <w:p w14:paraId="49A5AD02" w14:textId="77777777" w:rsidR="008D18BB" w:rsidRDefault="00F44185">
      <w:pPr>
        <w:rPr>
          <w:rFonts w:ascii="標楷體" w:eastAsia="標楷體" w:hAnsi="標楷體" w:cs="標楷體"/>
        </w:rPr>
      </w:pPr>
      <w:r>
        <w:rPr>
          <w:rFonts w:ascii="標楷體" w:eastAsia="標楷體" w:hAnsi="標楷體" w:cs="標楷體"/>
        </w:rPr>
        <w:t>政府在2021年公佈《香港電動車普及化路線圖》(下稱《路線圖》），訂立目標於2035年或以前停止新登記燃油私家車，標誌新一個更換車輛的時代快將來臨。《路線圖》亦提出商業車輛 (包括貨車、巴士、小型巴士和的士) 試驗各種電動及其他新能源車種的技術及商業可行性研究，以期在約2025年確立更具體的未來路向和時間表。本會認為倘若當局能配合電動車的發展一併研發配備無障礙規格的車輛，使市場有更多無障礙交通工具的選擇，將會為長遠推動無障礙公共交通發展定下良好基礎。</w:t>
      </w:r>
    </w:p>
    <w:p w14:paraId="73EAF167" w14:textId="77777777" w:rsidR="008D18BB" w:rsidRDefault="008D18BB">
      <w:pPr>
        <w:rPr>
          <w:rFonts w:ascii="標楷體" w:eastAsia="標楷體" w:hAnsi="標楷體" w:cs="標楷體"/>
        </w:rPr>
      </w:pPr>
    </w:p>
    <w:p w14:paraId="173BE7CB" w14:textId="77777777" w:rsidR="008D18BB" w:rsidRDefault="00F44185">
      <w:pPr>
        <w:rPr>
          <w:rFonts w:ascii="標楷體" w:eastAsia="標楷體" w:hAnsi="標楷體" w:cs="標楷體"/>
        </w:rPr>
      </w:pPr>
      <w:r>
        <w:rPr>
          <w:rFonts w:ascii="標楷體" w:eastAsia="標楷體" w:hAnsi="標楷體" w:cs="標楷體"/>
        </w:rPr>
        <w:t>長遠推動無障礙交通是促進社區共融的重要元素，而聯合國《殘疾人權利公約》亦提到應確保殘疾人士在與其他人平等的基礎上使用交通工具。如若公共交通中的無障礙軟硬件皆有不足的話，有需要人士只能依靠特殊交通配套（如復康巴士），令到殘疾人士及行動不便人士自主出行的權利受損。綜觀現時香港的各種公共交通工具雖然已經有不同的無障礙配套，但配套的程度及覆蓋度仍有進步空間。為推動香港進一步成為暢通易達城市，本會就無障礙交通有以下建議：</w:t>
      </w:r>
    </w:p>
    <w:p w14:paraId="70381575" w14:textId="77777777" w:rsidR="008D18BB" w:rsidRDefault="008D18BB">
      <w:pPr>
        <w:rPr>
          <w:rFonts w:ascii="標楷體" w:eastAsia="標楷體" w:hAnsi="標楷體" w:cs="標楷體"/>
        </w:rPr>
      </w:pPr>
    </w:p>
    <w:p w14:paraId="329C2AFB" w14:textId="77777777" w:rsidR="008D18BB" w:rsidRDefault="00F44185">
      <w:pPr>
        <w:rPr>
          <w:rFonts w:ascii="標楷體" w:eastAsia="標楷體" w:hAnsi="標楷體" w:cs="標楷體"/>
          <w:u w:val="single"/>
        </w:rPr>
      </w:pPr>
      <w:r>
        <w:rPr>
          <w:rFonts w:ascii="標楷體" w:eastAsia="標楷體" w:hAnsi="標楷體" w:cs="標楷體"/>
          <w:u w:val="single"/>
        </w:rPr>
        <w:t>長遠交通規劃</w:t>
      </w:r>
    </w:p>
    <w:p w14:paraId="2C29B43B" w14:textId="77777777" w:rsidR="008D18BB" w:rsidRDefault="00F44185">
      <w:pPr>
        <w:numPr>
          <w:ilvl w:val="0"/>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運輸</w:t>
      </w:r>
      <w:proofErr w:type="gramStart"/>
      <w:r>
        <w:rPr>
          <w:rFonts w:ascii="標楷體" w:eastAsia="標楷體" w:hAnsi="標楷體" w:cs="標楷體"/>
          <w:color w:val="000000"/>
        </w:rPr>
        <w:t>及物流局應</w:t>
      </w:r>
      <w:proofErr w:type="gramEnd"/>
      <w:r>
        <w:rPr>
          <w:rFonts w:ascii="標楷體" w:eastAsia="標楷體" w:hAnsi="標楷體" w:cs="標楷體"/>
          <w:color w:val="000000"/>
        </w:rPr>
        <w:t>不遲於 2025 年制定全面普及無</w:t>
      </w:r>
      <w:proofErr w:type="gramStart"/>
      <w:r>
        <w:rPr>
          <w:rFonts w:ascii="標楷體" w:eastAsia="標楷體" w:hAnsi="標楷體" w:cs="標楷體"/>
          <w:color w:val="000000"/>
        </w:rPr>
        <w:t>障礙小巴和</w:t>
      </w:r>
      <w:proofErr w:type="gramEnd"/>
      <w:r>
        <w:rPr>
          <w:rFonts w:ascii="標楷體" w:eastAsia="標楷體" w:hAnsi="標楷體" w:cs="標楷體"/>
          <w:color w:val="000000"/>
        </w:rPr>
        <w:t>的士之藍圖、時間表及長遠策略，制定並監察上述兩款交通工具於每 5 年須具備無障礙規格車輛的市場比例，以應對社會人口持續老化，主要策略包括：</w:t>
      </w:r>
    </w:p>
    <w:p w14:paraId="56F3F521" w14:textId="77777777" w:rsidR="008D18BB" w:rsidRDefault="00F44185">
      <w:pPr>
        <w:numPr>
          <w:ilvl w:val="1"/>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持續推動低地台的士試驗計劃的推行，同時政府應協助業界研究及尋覓適合香港行走環境之的士；</w:t>
      </w:r>
    </w:p>
    <w:p w14:paraId="680FC795" w14:textId="77777777" w:rsidR="008D18BB" w:rsidRDefault="00F44185">
      <w:pPr>
        <w:numPr>
          <w:ilvl w:val="1"/>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檢討「可供輪椅上落的低地台公共小巴試驗計劃」，總結計劃經驗，並儘快將相關結果應用到將來低地台小巴，保障殘疾人士的出行選項；</w:t>
      </w:r>
    </w:p>
    <w:p w14:paraId="40687BBE" w14:textId="77777777" w:rsidR="008D18BB" w:rsidRDefault="00F44185">
      <w:pPr>
        <w:numPr>
          <w:ilvl w:val="1"/>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政府應設立一個跨政策局及部門之工作小組，同時邀請交通工具</w:t>
      </w:r>
      <w:proofErr w:type="gramStart"/>
      <w:r>
        <w:rPr>
          <w:rFonts w:ascii="標楷體" w:eastAsia="標楷體" w:hAnsi="標楷體" w:cs="標楷體"/>
          <w:color w:val="000000"/>
        </w:rPr>
        <w:t>營辦商</w:t>
      </w:r>
      <w:proofErr w:type="gramEnd"/>
      <w:r>
        <w:rPr>
          <w:rFonts w:ascii="標楷體" w:eastAsia="標楷體" w:hAnsi="標楷體" w:cs="標楷體"/>
          <w:color w:val="000000"/>
        </w:rPr>
        <w:t>及代理商加入，集中處理相關政策的推動工作，提升行政效率：</w:t>
      </w:r>
    </w:p>
    <w:p w14:paraId="035FEEFC" w14:textId="77777777" w:rsidR="008D18BB" w:rsidRDefault="00F44185">
      <w:pPr>
        <w:numPr>
          <w:ilvl w:val="2"/>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由工作小組協調各政策局及部門之間的政策差異，為業界提供更清晰的指引；</w:t>
      </w:r>
    </w:p>
    <w:p w14:paraId="125FED8D" w14:textId="77777777" w:rsidR="008D18BB" w:rsidRDefault="00F44185">
      <w:pPr>
        <w:numPr>
          <w:ilvl w:val="2"/>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同時業界亦有一個統一溝通單位向政府反映有關意見，有助政府整合業界意見。</w:t>
      </w:r>
    </w:p>
    <w:p w14:paraId="0528EFF3" w14:textId="77777777" w:rsidR="008D18BB" w:rsidRDefault="00F44185">
      <w:pPr>
        <w:numPr>
          <w:ilvl w:val="1"/>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工作小組可以擔任政府與汽車生產及供應商的溝通與協調角色，更積極主動發掘和聯繫鄰近地區</w:t>
      </w:r>
      <w:r>
        <w:rPr>
          <w:rFonts w:ascii="標楷體" w:eastAsia="標楷體" w:hAnsi="標楷體" w:cs="標楷體"/>
        </w:rPr>
        <w:t>，</w:t>
      </w:r>
      <w:r>
        <w:rPr>
          <w:rFonts w:ascii="標楷體" w:eastAsia="標楷體" w:hAnsi="標楷體" w:cs="標楷體"/>
          <w:color w:val="000000"/>
        </w:rPr>
        <w:t>以至歐美已生產或有能力研發具有無障礙設備暨電動或綠色型號的「汽車生產及供應商」。</w:t>
      </w:r>
    </w:p>
    <w:p w14:paraId="0E89F9D3" w14:textId="77777777" w:rsidR="008D18BB" w:rsidRDefault="00F44185">
      <w:pPr>
        <w:numPr>
          <w:ilvl w:val="1"/>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參考「淘汰歐盟四期以前柴油商業車輛特惠資助計劃」的方法，</w:t>
      </w:r>
      <w:proofErr w:type="gramStart"/>
      <w:r>
        <w:rPr>
          <w:rFonts w:ascii="標楷體" w:eastAsia="標楷體" w:hAnsi="標楷體" w:cs="標楷體"/>
          <w:color w:val="000000"/>
        </w:rPr>
        <w:t>為小巴及</w:t>
      </w:r>
      <w:proofErr w:type="gramEnd"/>
      <w:r>
        <w:rPr>
          <w:rFonts w:ascii="標楷體" w:eastAsia="標楷體" w:hAnsi="標楷體" w:cs="標楷體"/>
          <w:color w:val="000000"/>
        </w:rPr>
        <w:t>的士的營運者提供津貼及經濟誘因，支援他們在需要更換車輛時，採購上述「合標準」的無障礙車種，並為更換車輛設定限期。</w:t>
      </w:r>
    </w:p>
    <w:p w14:paraId="5E41BE23" w14:textId="77777777" w:rsidR="008D18BB" w:rsidRDefault="00F44185">
      <w:pPr>
        <w:numPr>
          <w:ilvl w:val="1"/>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資助駕駛學校與復康機構/無障礙交通服務營運商開辦免費的認證課程，培訓現職及有意投身無</w:t>
      </w:r>
      <w:proofErr w:type="gramStart"/>
      <w:r>
        <w:rPr>
          <w:rFonts w:ascii="標楷體" w:eastAsia="標楷體" w:hAnsi="標楷體" w:cs="標楷體"/>
          <w:color w:val="000000"/>
        </w:rPr>
        <w:t>障礙小巴及</w:t>
      </w:r>
      <w:proofErr w:type="gramEnd"/>
      <w:r>
        <w:rPr>
          <w:rFonts w:ascii="標楷體" w:eastAsia="標楷體" w:hAnsi="標楷體" w:cs="標楷體"/>
          <w:color w:val="000000"/>
        </w:rPr>
        <w:t>的士行業的司機學懂使用無障礙設備，以及支援輪椅使用者及行動不便人士的技巧。有關認證</w:t>
      </w:r>
      <w:r>
        <w:rPr>
          <w:rFonts w:ascii="標楷體" w:eastAsia="標楷體" w:hAnsi="標楷體" w:cs="標楷體"/>
          <w:color w:val="000000"/>
        </w:rPr>
        <w:lastRenderedPageBreak/>
        <w:t>長遠可成為司機駕駛無障礙車輛的條件，以確保司機的服務質素。</w:t>
      </w:r>
    </w:p>
    <w:p w14:paraId="1B281E2F" w14:textId="77777777" w:rsidR="008D18BB" w:rsidRDefault="008D18BB">
      <w:pPr>
        <w:ind w:left="480"/>
        <w:rPr>
          <w:rFonts w:ascii="標楷體" w:eastAsia="標楷體" w:hAnsi="標楷體" w:cs="標楷體"/>
        </w:rPr>
      </w:pPr>
    </w:p>
    <w:p w14:paraId="6D1A9FE7" w14:textId="77777777" w:rsidR="008D18BB" w:rsidRDefault="00F44185">
      <w:pPr>
        <w:rPr>
          <w:rFonts w:ascii="標楷體" w:eastAsia="標楷體" w:hAnsi="標楷體" w:cs="標楷體"/>
        </w:rPr>
      </w:pPr>
      <w:r>
        <w:rPr>
          <w:rFonts w:ascii="標楷體" w:eastAsia="標楷體" w:hAnsi="標楷體" w:cs="標楷體"/>
          <w:u w:val="single"/>
        </w:rPr>
        <w:t>交通工具方面</w:t>
      </w:r>
    </w:p>
    <w:p w14:paraId="31754EEA" w14:textId="77777777" w:rsidR="008D18BB" w:rsidRDefault="00F44185">
      <w:pPr>
        <w:rPr>
          <w:rFonts w:ascii="標楷體" w:eastAsia="標楷體" w:hAnsi="標楷體" w:cs="標楷體"/>
        </w:rPr>
      </w:pPr>
      <w:r>
        <w:rPr>
          <w:rFonts w:ascii="標楷體" w:eastAsia="標楷體" w:hAnsi="標楷體" w:cs="標楷體"/>
        </w:rPr>
        <w:t>的士</w:t>
      </w:r>
    </w:p>
    <w:p w14:paraId="7C61335B" w14:textId="77777777" w:rsidR="008D18BB" w:rsidRDefault="00F44185">
      <w:pPr>
        <w:numPr>
          <w:ilvl w:val="0"/>
          <w:numId w:val="7"/>
        </w:numPr>
        <w:ind w:hanging="480"/>
        <w:rPr>
          <w:rFonts w:ascii="標楷體" w:eastAsia="標楷體" w:hAnsi="標楷體" w:cs="標楷體"/>
        </w:rPr>
      </w:pPr>
      <w:r>
        <w:rPr>
          <w:rFonts w:ascii="標楷體" w:eastAsia="標楷體" w:hAnsi="標楷體" w:cs="標楷體"/>
          <w:color w:val="000000"/>
        </w:rPr>
        <w:t>檢討現時不同的士營運商就可供輪椅上落的士收取的額外費用（即預約費），將預約費納入現時的士收費表，確保有關預約費於政府</w:t>
      </w:r>
      <w:proofErr w:type="gramStart"/>
      <w:r>
        <w:rPr>
          <w:rFonts w:ascii="標楷體" w:eastAsia="標楷體" w:hAnsi="標楷體" w:cs="標楷體"/>
          <w:color w:val="000000"/>
        </w:rPr>
        <w:t>規</w:t>
      </w:r>
      <w:proofErr w:type="gramEnd"/>
      <w:r>
        <w:rPr>
          <w:rFonts w:ascii="標楷體" w:eastAsia="標楷體" w:hAnsi="標楷體" w:cs="標楷體"/>
          <w:color w:val="000000"/>
        </w:rPr>
        <w:t>管下實施。同時預約費應設有上限，並必須隨著無障礙的士在市場比例的普及而有所降低，釐訂和規範至一個合理的水平</w:t>
      </w:r>
      <w:r>
        <w:rPr>
          <w:rFonts w:ascii="標楷體" w:eastAsia="標楷體" w:hAnsi="標楷體" w:cs="標楷體"/>
        </w:rPr>
        <w:t>。</w:t>
      </w:r>
    </w:p>
    <w:p w14:paraId="37FC2DC9" w14:textId="77777777" w:rsidR="008D18BB" w:rsidRDefault="00F44185">
      <w:pPr>
        <w:numPr>
          <w:ilvl w:val="0"/>
          <w:numId w:val="7"/>
        </w:numPr>
        <w:ind w:hanging="480"/>
        <w:rPr>
          <w:rFonts w:ascii="標楷體" w:eastAsia="標楷體" w:hAnsi="標楷體" w:cs="標楷體"/>
        </w:rPr>
      </w:pPr>
      <w:r>
        <w:rPr>
          <w:rFonts w:ascii="標楷體" w:eastAsia="標楷體" w:hAnsi="標楷體" w:cs="標楷體"/>
          <w:color w:val="000000"/>
        </w:rPr>
        <w:t>參考現時醫療</w:t>
      </w:r>
      <w:proofErr w:type="gramStart"/>
      <w:r>
        <w:rPr>
          <w:rFonts w:ascii="標楷體" w:eastAsia="標楷體" w:hAnsi="標楷體" w:cs="標楷體"/>
          <w:color w:val="000000"/>
        </w:rPr>
        <w:t>券</w:t>
      </w:r>
      <w:proofErr w:type="gramEnd"/>
      <w:r>
        <w:rPr>
          <w:rFonts w:ascii="標楷體" w:eastAsia="標楷體" w:hAnsi="標楷體" w:cs="標楷體"/>
          <w:color w:val="000000"/>
        </w:rPr>
        <w:t>，政府應研究為殘疾人士提供一定額度的交通津貼</w:t>
      </w:r>
      <w:proofErr w:type="gramStart"/>
      <w:r>
        <w:rPr>
          <w:rFonts w:ascii="標楷體" w:eastAsia="標楷體" w:hAnsi="標楷體" w:cs="標楷體"/>
          <w:color w:val="000000"/>
        </w:rPr>
        <w:t>券</w:t>
      </w:r>
      <w:proofErr w:type="gramEnd"/>
      <w:r>
        <w:rPr>
          <w:rFonts w:ascii="標楷體" w:eastAsia="標楷體" w:hAnsi="標楷體" w:cs="標楷體"/>
          <w:color w:val="000000"/>
        </w:rPr>
        <w:t>，</w:t>
      </w:r>
      <w:r>
        <w:rPr>
          <w:rFonts w:ascii="標楷體" w:eastAsia="標楷體" w:hAnsi="標楷體" w:cs="標楷體"/>
        </w:rPr>
        <w:t>減輕</w:t>
      </w:r>
      <w:r>
        <w:rPr>
          <w:rFonts w:ascii="標楷體" w:eastAsia="標楷體" w:hAnsi="標楷體" w:cs="標楷體"/>
          <w:color w:val="000000"/>
        </w:rPr>
        <w:t>殘疾人士於日常生活上</w:t>
      </w:r>
      <w:r>
        <w:rPr>
          <w:rFonts w:ascii="標楷體" w:eastAsia="標楷體" w:hAnsi="標楷體" w:cs="標楷體"/>
        </w:rPr>
        <w:t>使用</w:t>
      </w:r>
      <w:r>
        <w:rPr>
          <w:rFonts w:ascii="標楷體" w:eastAsia="標楷體" w:hAnsi="標楷體" w:cs="標楷體"/>
          <w:color w:val="000000"/>
        </w:rPr>
        <w:t>點到點交通</w:t>
      </w:r>
      <w:r>
        <w:rPr>
          <w:rFonts w:ascii="標楷體" w:eastAsia="標楷體" w:hAnsi="標楷體" w:cs="標楷體"/>
        </w:rPr>
        <w:t>的負擔。</w:t>
      </w:r>
    </w:p>
    <w:p w14:paraId="60753815" w14:textId="77777777" w:rsidR="008D18BB" w:rsidRDefault="00F44185">
      <w:pPr>
        <w:numPr>
          <w:ilvl w:val="0"/>
          <w:numId w:val="7"/>
        </w:numPr>
        <w:ind w:hanging="480"/>
        <w:rPr>
          <w:rFonts w:ascii="標楷體" w:eastAsia="標楷體" w:hAnsi="標楷體" w:cs="標楷體"/>
        </w:rPr>
      </w:pPr>
      <w:r>
        <w:rPr>
          <w:rFonts w:ascii="標楷體" w:eastAsia="標楷體" w:hAnsi="標楷體" w:cs="標楷體"/>
          <w:color w:val="000000"/>
        </w:rPr>
        <w:t>有</w:t>
      </w:r>
      <w:proofErr w:type="gramStart"/>
      <w:r>
        <w:rPr>
          <w:rFonts w:ascii="標楷體" w:eastAsia="標楷體" w:hAnsi="標楷體" w:cs="標楷體"/>
          <w:color w:val="000000"/>
        </w:rPr>
        <w:t>鑑</w:t>
      </w:r>
      <w:proofErr w:type="gramEnd"/>
      <w:r>
        <w:rPr>
          <w:rFonts w:ascii="標楷體" w:eastAsia="標楷體" w:hAnsi="標楷體" w:cs="標楷體"/>
          <w:color w:val="000000"/>
        </w:rPr>
        <w:t>於政府將發出的士車隊牌照，而有關牌照有規定車隊中輪椅的士之數目，政府屆時須確保車隊中營運的輪椅的士的數目符合牌照要求，以應付現時輪椅的士長期供不應求的情況。</w:t>
      </w:r>
    </w:p>
    <w:p w14:paraId="0BF56316" w14:textId="77777777" w:rsidR="008D18BB" w:rsidRDefault="008D18BB">
      <w:pPr>
        <w:pBdr>
          <w:top w:val="nil"/>
          <w:left w:val="nil"/>
          <w:bottom w:val="nil"/>
          <w:right w:val="nil"/>
          <w:between w:val="nil"/>
        </w:pBdr>
        <w:rPr>
          <w:rFonts w:ascii="標楷體" w:eastAsia="標楷體" w:hAnsi="標楷體" w:cs="標楷體"/>
        </w:rPr>
      </w:pPr>
    </w:p>
    <w:p w14:paraId="5FE6F438" w14:textId="77777777" w:rsidR="008D18BB" w:rsidRDefault="00F44185">
      <w:pPr>
        <w:rPr>
          <w:rFonts w:ascii="標楷體" w:eastAsia="標楷體" w:hAnsi="標楷體" w:cs="標楷體"/>
        </w:rPr>
      </w:pPr>
      <w:r>
        <w:rPr>
          <w:rFonts w:ascii="標楷體" w:eastAsia="標楷體" w:hAnsi="標楷體" w:cs="標楷體"/>
        </w:rPr>
        <w:t>鐵路</w:t>
      </w:r>
    </w:p>
    <w:p w14:paraId="3A33EF25" w14:textId="77777777" w:rsidR="008D18BB" w:rsidRDefault="00F44185">
      <w:pPr>
        <w:numPr>
          <w:ilvl w:val="0"/>
          <w:numId w:val="7"/>
        </w:numPr>
        <w:ind w:hanging="480"/>
        <w:rPr>
          <w:rFonts w:ascii="標楷體" w:eastAsia="標楷體" w:hAnsi="標楷體" w:cs="標楷體"/>
        </w:rPr>
      </w:pPr>
      <w:r>
        <w:rPr>
          <w:rFonts w:ascii="標楷體" w:eastAsia="標楷體" w:hAnsi="標楷體" w:cs="標楷體"/>
          <w:color w:val="000000"/>
        </w:rPr>
        <w:t>運輸署和路政署應主動</w:t>
      </w:r>
      <w:proofErr w:type="gramStart"/>
      <w:r>
        <w:rPr>
          <w:rFonts w:ascii="標楷體" w:eastAsia="標楷體" w:hAnsi="標楷體" w:cs="標楷體"/>
          <w:color w:val="000000"/>
        </w:rPr>
        <w:t>與港鐵規劃</w:t>
      </w:r>
      <w:proofErr w:type="gramEnd"/>
      <w:r>
        <w:rPr>
          <w:rFonts w:ascii="標楷體" w:eastAsia="標楷體" w:hAnsi="標楷體" w:cs="標楷體"/>
          <w:color w:val="000000"/>
        </w:rPr>
        <w:t>現時各個車站加建連接地面</w:t>
      </w:r>
      <w:proofErr w:type="gramStart"/>
      <w:r>
        <w:rPr>
          <w:rFonts w:ascii="標楷體" w:eastAsia="標楷體" w:hAnsi="標楷體" w:cs="標楷體"/>
          <w:color w:val="000000"/>
        </w:rPr>
        <w:t>與港鐵車站</w:t>
      </w:r>
      <w:proofErr w:type="gramEnd"/>
      <w:r>
        <w:rPr>
          <w:rFonts w:ascii="標楷體" w:eastAsia="標楷體" w:hAnsi="標楷體" w:cs="標楷體"/>
          <w:color w:val="000000"/>
        </w:rPr>
        <w:t>大堂升降機的可行位置方案，如現時未有無障礙通道</w:t>
      </w:r>
      <w:proofErr w:type="gramStart"/>
      <w:r>
        <w:rPr>
          <w:rFonts w:ascii="標楷體" w:eastAsia="標楷體" w:hAnsi="標楷體" w:cs="標楷體"/>
          <w:color w:val="000000"/>
        </w:rPr>
        <w:t>接駁復康</w:t>
      </w:r>
      <w:proofErr w:type="gramEnd"/>
      <w:r>
        <w:rPr>
          <w:rFonts w:ascii="標楷體" w:eastAsia="標楷體" w:hAnsi="標楷體" w:cs="標楷體"/>
          <w:color w:val="000000"/>
        </w:rPr>
        <w:t>機構與大型</w:t>
      </w:r>
      <w:proofErr w:type="gramStart"/>
      <w:r>
        <w:rPr>
          <w:rFonts w:ascii="標楷體" w:eastAsia="標楷體" w:hAnsi="標楷體" w:cs="標楷體"/>
          <w:color w:val="000000"/>
        </w:rPr>
        <w:t>屋苑的港鐵</w:t>
      </w:r>
      <w:proofErr w:type="gramEnd"/>
      <w:r>
        <w:rPr>
          <w:rFonts w:ascii="標楷體" w:eastAsia="標楷體" w:hAnsi="標楷體" w:cs="標楷體"/>
          <w:color w:val="000000"/>
        </w:rPr>
        <w:t>站（如藍田站）和設有多個出口但僅有一個出口設有升降機</w:t>
      </w:r>
      <w:proofErr w:type="gramStart"/>
      <w:r>
        <w:rPr>
          <w:rFonts w:ascii="標楷體" w:eastAsia="標楷體" w:hAnsi="標楷體" w:cs="標楷體"/>
          <w:color w:val="000000"/>
        </w:rPr>
        <w:t>的港鐵站</w:t>
      </w:r>
      <w:proofErr w:type="gramEnd"/>
      <w:r>
        <w:rPr>
          <w:rFonts w:ascii="標楷體" w:eastAsia="標楷體" w:hAnsi="標楷體" w:cs="標楷體"/>
          <w:color w:val="000000"/>
        </w:rPr>
        <w:t>（如中環站、銅鑼灣站等）。新增的升降機能</w:t>
      </w:r>
      <w:r>
        <w:rPr>
          <w:rFonts w:ascii="標楷體" w:eastAsia="標楷體" w:hAnsi="標楷體" w:cs="標楷體"/>
        </w:rPr>
        <w:t>方便不同人士的出行，包括</w:t>
      </w:r>
      <w:r>
        <w:rPr>
          <w:rFonts w:ascii="標楷體" w:eastAsia="標楷體" w:hAnsi="標楷體" w:cs="標楷體"/>
          <w:color w:val="000000"/>
        </w:rPr>
        <w:t>殘疾和行動不便人士、攜嬰兒車的家長和旅客。</w:t>
      </w:r>
    </w:p>
    <w:p w14:paraId="756A405F" w14:textId="77777777" w:rsidR="008D18BB" w:rsidRDefault="008D18BB">
      <w:pPr>
        <w:pBdr>
          <w:top w:val="nil"/>
          <w:left w:val="nil"/>
          <w:bottom w:val="nil"/>
          <w:right w:val="nil"/>
          <w:between w:val="nil"/>
        </w:pBdr>
        <w:rPr>
          <w:rFonts w:ascii="標楷體" w:eastAsia="標楷體" w:hAnsi="標楷體" w:cs="標楷體"/>
        </w:rPr>
      </w:pPr>
    </w:p>
    <w:p w14:paraId="083465DD" w14:textId="77777777" w:rsidR="008D18BB" w:rsidRDefault="00F44185">
      <w:pPr>
        <w:rPr>
          <w:rFonts w:ascii="標楷體" w:eastAsia="標楷體" w:hAnsi="標楷體" w:cs="標楷體"/>
        </w:rPr>
      </w:pPr>
      <w:r>
        <w:rPr>
          <w:rFonts w:ascii="標楷體" w:eastAsia="標楷體" w:hAnsi="標楷體" w:cs="標楷體"/>
        </w:rPr>
        <w:t>無障礙車輛</w:t>
      </w:r>
    </w:p>
    <w:p w14:paraId="5D3491BF" w14:textId="77777777" w:rsidR="008D18BB" w:rsidRDefault="00F44185">
      <w:pPr>
        <w:numPr>
          <w:ilvl w:val="0"/>
          <w:numId w:val="7"/>
        </w:numPr>
        <w:ind w:hanging="480"/>
        <w:rPr>
          <w:rFonts w:ascii="標楷體" w:eastAsia="標楷體" w:hAnsi="標楷體" w:cs="標楷體"/>
        </w:rPr>
      </w:pPr>
      <w:r>
        <w:rPr>
          <w:rFonts w:ascii="標楷體" w:eastAsia="標楷體" w:hAnsi="標楷體" w:cs="標楷體"/>
          <w:color w:val="000000"/>
        </w:rPr>
        <w:t>參考由南區</w:t>
      </w:r>
      <w:proofErr w:type="gramStart"/>
      <w:r>
        <w:rPr>
          <w:rFonts w:ascii="標楷體" w:eastAsia="標楷體" w:hAnsi="標楷體" w:cs="標楷體"/>
          <w:color w:val="000000"/>
        </w:rPr>
        <w:t>區</w:t>
      </w:r>
      <w:proofErr w:type="gramEnd"/>
      <w:r>
        <w:rPr>
          <w:rFonts w:ascii="標楷體" w:eastAsia="標楷體" w:hAnsi="標楷體" w:cs="標楷體"/>
          <w:color w:val="000000"/>
        </w:rPr>
        <w:t>議會資助並由本會提供的「南區復康專線」服務經驗，考慮增撥資源將有關計劃恆常化，同時將計劃推行至更多區域</w:t>
      </w:r>
      <w:r>
        <w:rPr>
          <w:rFonts w:ascii="標楷體" w:eastAsia="標楷體" w:hAnsi="標楷體" w:cs="標楷體"/>
        </w:rPr>
        <w:t>或有較多殘疾人士和長者往來的路線</w:t>
      </w:r>
      <w:r>
        <w:rPr>
          <w:rFonts w:ascii="標楷體" w:eastAsia="標楷體" w:hAnsi="標楷體" w:cs="標楷體"/>
          <w:color w:val="000000"/>
        </w:rPr>
        <w:t>，以</w:t>
      </w:r>
      <w:proofErr w:type="gramStart"/>
      <w:r>
        <w:rPr>
          <w:rFonts w:ascii="標楷體" w:eastAsia="標楷體" w:hAnsi="標楷體" w:cs="標楷體"/>
          <w:color w:val="000000"/>
        </w:rPr>
        <w:t>紓</w:t>
      </w:r>
      <w:proofErr w:type="gramEnd"/>
      <w:r>
        <w:rPr>
          <w:rFonts w:ascii="標楷體" w:eastAsia="標楷體" w:hAnsi="標楷體" w:cs="標楷體"/>
          <w:color w:val="000000"/>
        </w:rPr>
        <w:t>緩過渡至公共交通全面無障礙普及化期間之需求</w:t>
      </w:r>
      <w:proofErr w:type="gramStart"/>
      <w:r>
        <w:rPr>
          <w:rFonts w:ascii="標楷體" w:eastAsia="標楷體" w:hAnsi="標楷體" w:cs="標楷體"/>
        </w:rPr>
        <w:t>︰</w:t>
      </w:r>
      <w:proofErr w:type="gramEnd"/>
    </w:p>
    <w:p w14:paraId="44C82AA6" w14:textId="77777777" w:rsidR="008D18BB" w:rsidRDefault="00F44185">
      <w:pPr>
        <w:numPr>
          <w:ilvl w:val="1"/>
          <w:numId w:val="7"/>
        </w:numPr>
        <w:ind w:hanging="480"/>
        <w:rPr>
          <w:rFonts w:ascii="標楷體" w:eastAsia="標楷體" w:hAnsi="標楷體" w:cs="標楷體"/>
        </w:rPr>
      </w:pPr>
      <w:r>
        <w:rPr>
          <w:rFonts w:ascii="標楷體" w:eastAsia="標楷體" w:hAnsi="標楷體" w:cs="標楷體"/>
          <w:color w:val="000000"/>
        </w:rPr>
        <w:t>為醫院和醫療機構位置偏遠和交通不便（例如僅有小巴到達）的地區，提供</w:t>
      </w:r>
      <w:proofErr w:type="gramStart"/>
      <w:r>
        <w:rPr>
          <w:rFonts w:ascii="標楷體" w:eastAsia="標楷體" w:hAnsi="標楷體" w:cs="標楷體"/>
          <w:color w:val="000000"/>
        </w:rPr>
        <w:t>定點定班的</w:t>
      </w:r>
      <w:proofErr w:type="gramEnd"/>
      <w:r>
        <w:rPr>
          <w:rFonts w:ascii="標楷體" w:eastAsia="標楷體" w:hAnsi="標楷體" w:cs="標楷體"/>
          <w:color w:val="000000"/>
        </w:rPr>
        <w:t>無障礙交通服務；</w:t>
      </w:r>
    </w:p>
    <w:p w14:paraId="4E18E91D" w14:textId="77777777" w:rsidR="008D18BB" w:rsidRDefault="00F44185">
      <w:pPr>
        <w:numPr>
          <w:ilvl w:val="1"/>
          <w:numId w:val="7"/>
        </w:numPr>
        <w:ind w:hanging="480"/>
        <w:rPr>
          <w:rFonts w:ascii="標楷體" w:eastAsia="標楷體" w:hAnsi="標楷體" w:cs="標楷體"/>
        </w:rPr>
      </w:pPr>
      <w:r>
        <w:rPr>
          <w:rFonts w:ascii="標楷體" w:eastAsia="標楷體" w:hAnsi="標楷體" w:cs="標楷體"/>
          <w:color w:val="000000"/>
        </w:rPr>
        <w:t>長遠亦應考慮</w:t>
      </w:r>
      <w:proofErr w:type="gramStart"/>
      <w:r>
        <w:rPr>
          <w:rFonts w:ascii="標楷體" w:eastAsia="標楷體" w:hAnsi="標楷體" w:cs="標楷體"/>
        </w:rPr>
        <w:t>增設</w:t>
      </w:r>
      <w:r>
        <w:rPr>
          <w:rFonts w:ascii="標楷體" w:eastAsia="標楷體" w:hAnsi="標楷體" w:cs="標楷體"/>
          <w:color w:val="000000"/>
        </w:rPr>
        <w:t>除醫療</w:t>
      </w:r>
      <w:proofErr w:type="gramEnd"/>
      <w:r>
        <w:rPr>
          <w:rFonts w:ascii="標楷體" w:eastAsia="標楷體" w:hAnsi="標楷體" w:cs="標楷體"/>
          <w:color w:val="000000"/>
        </w:rPr>
        <w:t>乘車點以外的更多上落位置，以讓殘疾人士出行可以有更多乘車選項</w:t>
      </w:r>
      <w:r>
        <w:rPr>
          <w:rFonts w:ascii="標楷體" w:eastAsia="標楷體" w:hAnsi="標楷體" w:cs="標楷體"/>
        </w:rPr>
        <w:t>。</w:t>
      </w:r>
    </w:p>
    <w:p w14:paraId="2CB3C9F7" w14:textId="77777777" w:rsidR="008D18BB" w:rsidRDefault="008D18BB">
      <w:pPr>
        <w:rPr>
          <w:rFonts w:ascii="標楷體" w:eastAsia="標楷體" w:hAnsi="標楷體" w:cs="標楷體"/>
        </w:rPr>
      </w:pPr>
    </w:p>
    <w:p w14:paraId="0857C6B3" w14:textId="77777777" w:rsidR="008D18BB" w:rsidRDefault="00F44185">
      <w:pPr>
        <w:rPr>
          <w:rFonts w:ascii="標楷體" w:eastAsia="標楷體" w:hAnsi="標楷體" w:cs="標楷體"/>
        </w:rPr>
      </w:pPr>
      <w:r>
        <w:rPr>
          <w:rFonts w:ascii="標楷體" w:eastAsia="標楷體" w:hAnsi="標楷體" w:cs="標楷體"/>
        </w:rPr>
        <w:t>小巴</w:t>
      </w:r>
    </w:p>
    <w:p w14:paraId="2A6E7CD2" w14:textId="77777777" w:rsidR="008D18BB" w:rsidRDefault="00F44185">
      <w:pPr>
        <w:numPr>
          <w:ilvl w:val="0"/>
          <w:numId w:val="7"/>
        </w:numPr>
        <w:ind w:hanging="480"/>
        <w:rPr>
          <w:rFonts w:ascii="標楷體" w:eastAsia="標楷體" w:hAnsi="標楷體" w:cs="標楷體"/>
        </w:rPr>
      </w:pPr>
      <w:r>
        <w:rPr>
          <w:rFonts w:ascii="標楷體" w:eastAsia="標楷體" w:hAnsi="標楷體" w:cs="標楷體"/>
          <w:color w:val="000000"/>
        </w:rPr>
        <w:t>長遠引入低地台小巴型號，便利有需要人士的出行需求。</w:t>
      </w:r>
      <w:r>
        <w:rPr>
          <w:rFonts w:ascii="標楷體" w:eastAsia="標楷體" w:hAnsi="標楷體" w:cs="標楷體"/>
          <w:color w:val="000000"/>
        </w:rPr>
        <w:br/>
      </w:r>
    </w:p>
    <w:p w14:paraId="6BB75C2D" w14:textId="77777777" w:rsidR="008D18BB" w:rsidRDefault="00F44185">
      <w:pPr>
        <w:rPr>
          <w:rFonts w:ascii="標楷體" w:eastAsia="標楷體" w:hAnsi="標楷體" w:cs="標楷體"/>
          <w:u w:val="single"/>
        </w:rPr>
      </w:pPr>
      <w:r>
        <w:rPr>
          <w:rFonts w:ascii="標楷體" w:eastAsia="標楷體" w:hAnsi="標楷體" w:cs="標楷體"/>
          <w:u w:val="single"/>
        </w:rPr>
        <w:t>數據應用</w:t>
      </w:r>
    </w:p>
    <w:p w14:paraId="74582D05" w14:textId="77777777" w:rsidR="008D18BB" w:rsidRDefault="00F44185">
      <w:pPr>
        <w:numPr>
          <w:ilvl w:val="0"/>
          <w:numId w:val="7"/>
        </w:numPr>
        <w:ind w:hanging="480"/>
        <w:rPr>
          <w:rFonts w:ascii="標楷體" w:eastAsia="標楷體" w:hAnsi="標楷體" w:cs="標楷體"/>
        </w:rPr>
        <w:sectPr w:rsidR="008D18BB">
          <w:pgSz w:w="11906" w:h="16838"/>
          <w:pgMar w:top="1440" w:right="1800" w:bottom="1440" w:left="1800" w:header="851" w:footer="992" w:gutter="0"/>
          <w:cols w:space="720"/>
        </w:sectPr>
      </w:pPr>
      <w:r>
        <w:rPr>
          <w:rFonts w:ascii="標楷體" w:eastAsia="標楷體" w:hAnsi="標楷體" w:cs="標楷體"/>
          <w:color w:val="000000"/>
        </w:rPr>
        <w:t>善用現有殘疾人士及長者使用乘車優惠出行的大數據，分析行動不便人士的交通需求及特殊交通服務的使用數據，包括出行模式、交通工具選擇、不同目的地的到達總數，以估算未來交通需求增長</w:t>
      </w:r>
      <w:r>
        <w:rPr>
          <w:rFonts w:ascii="標楷體" w:eastAsia="標楷體" w:hAnsi="標楷體" w:cs="標楷體"/>
        </w:rPr>
        <w:t>而需</w:t>
      </w:r>
      <w:r>
        <w:rPr>
          <w:rFonts w:ascii="標楷體" w:eastAsia="標楷體" w:hAnsi="標楷體" w:cs="標楷體"/>
          <w:color w:val="000000"/>
        </w:rPr>
        <w:t>相應增加的無障礙公共交通服務及設施和配套。</w:t>
      </w:r>
    </w:p>
    <w:p w14:paraId="75C410A0" w14:textId="77777777" w:rsidR="008D18BB" w:rsidRDefault="00F44185">
      <w:pPr>
        <w:jc w:val="center"/>
        <w:rPr>
          <w:rFonts w:ascii="標楷體" w:eastAsia="標楷體" w:hAnsi="標楷體" w:cs="標楷體"/>
          <w:b/>
          <w:u w:val="single"/>
        </w:rPr>
      </w:pPr>
      <w:r>
        <w:rPr>
          <w:rFonts w:ascii="標楷體" w:eastAsia="標楷體" w:hAnsi="標楷體" w:cs="標楷體"/>
          <w:b/>
          <w:u w:val="single"/>
        </w:rPr>
        <w:lastRenderedPageBreak/>
        <w:t>（3）照顧者支援</w:t>
      </w:r>
    </w:p>
    <w:p w14:paraId="7DBEB50B" w14:textId="77777777" w:rsidR="008D18BB" w:rsidRDefault="008D18BB">
      <w:pPr>
        <w:jc w:val="center"/>
        <w:rPr>
          <w:rFonts w:ascii="標楷體" w:eastAsia="標楷體" w:hAnsi="標楷體" w:cs="標楷體"/>
          <w:b/>
          <w:u w:val="single"/>
        </w:rPr>
      </w:pPr>
    </w:p>
    <w:p w14:paraId="18346EFE" w14:textId="77777777" w:rsidR="008D18BB" w:rsidRDefault="00F44185">
      <w:pPr>
        <w:rPr>
          <w:rFonts w:ascii="標楷體" w:eastAsia="標楷體" w:hAnsi="標楷體" w:cs="標楷體"/>
        </w:rPr>
      </w:pPr>
      <w:r>
        <w:rPr>
          <w:rFonts w:ascii="標楷體" w:eastAsia="標楷體" w:hAnsi="標楷體" w:cs="標楷體"/>
        </w:rPr>
        <w:t>2022年由勞工及福利局委託的理工大學顧問團隊發表的《香港長者及殘疾人士照顧者的需要及支援顧問研究主要報告》中提到，照顧者有六種不同需要：認可及意識、在照顧與工作及個人生活中取得平衡、經濟保障、獲取社區支援服務、獲取資訊及培訓及身心健康；同時報告亦指出，香港欠缺一個全面的照顧者政策框架，而由於缺乏針對照顧者的立法或策略，所以香港對照顧者的定義相對模糊，很多時候都是由提供支援服務的組織自行定義，以致社會上未有共識，同時亦難以滿足現時香港照顧者的上述六項需求。</w:t>
      </w:r>
    </w:p>
    <w:p w14:paraId="2E92D3D3" w14:textId="77777777" w:rsidR="008D18BB" w:rsidRDefault="008D18BB">
      <w:pPr>
        <w:rPr>
          <w:rFonts w:ascii="標楷體" w:eastAsia="標楷體" w:hAnsi="標楷體" w:cs="標楷體"/>
        </w:rPr>
      </w:pPr>
    </w:p>
    <w:p w14:paraId="51D51F6A" w14:textId="77777777" w:rsidR="008D18BB" w:rsidRDefault="00F44185">
      <w:pPr>
        <w:rPr>
          <w:rFonts w:ascii="標楷體" w:eastAsia="標楷體" w:hAnsi="標楷體" w:cs="標楷體"/>
        </w:rPr>
      </w:pPr>
      <w:r>
        <w:rPr>
          <w:rFonts w:ascii="標楷體" w:eastAsia="標楷體" w:hAnsi="標楷體" w:cs="標楷體"/>
        </w:rPr>
        <w:t>近年政府統計處開始發佈有關照顧者的數據，加上由政府成立的照顧者支援專線亦於去年投入服務，代表政府對照顧者有更多關注，然而隨人口老化及社會轉變，長期病患的數字會不斷上升，同時對照顧者的需求亦會日益增加，加上本會認為照顧者為重要的社會資本，所以政府理應投入更多資源去支援社區內的照顧者，相關建議如下：</w:t>
      </w:r>
    </w:p>
    <w:p w14:paraId="78231692" w14:textId="77777777" w:rsidR="008D18BB" w:rsidRDefault="008D18BB">
      <w:pPr>
        <w:rPr>
          <w:rFonts w:ascii="標楷體" w:eastAsia="標楷體" w:hAnsi="標楷體" w:cs="標楷體"/>
        </w:rPr>
      </w:pPr>
    </w:p>
    <w:p w14:paraId="7525E2E9" w14:textId="77777777" w:rsidR="008D18BB" w:rsidRPr="00DF3FA7" w:rsidRDefault="00F44185">
      <w:pPr>
        <w:rPr>
          <w:rFonts w:ascii="標楷體" w:eastAsia="標楷體" w:hAnsi="標楷體" w:cs="標楷體"/>
          <w:color w:val="000000" w:themeColor="text1"/>
          <w:u w:val="single"/>
        </w:rPr>
      </w:pPr>
      <w:r>
        <w:rPr>
          <w:rFonts w:ascii="標楷體" w:eastAsia="標楷體" w:hAnsi="標楷體" w:cs="標楷體"/>
          <w:u w:val="single"/>
        </w:rPr>
        <w:t>制定以照顧者</w:t>
      </w:r>
      <w:r w:rsidRPr="00DF3FA7">
        <w:rPr>
          <w:rFonts w:ascii="標楷體" w:eastAsia="標楷體" w:hAnsi="標楷體" w:cs="標楷體"/>
          <w:color w:val="000000" w:themeColor="text1"/>
          <w:u w:val="single"/>
        </w:rPr>
        <w:t>為本的評估與支援機制</w:t>
      </w:r>
    </w:p>
    <w:p w14:paraId="497EF8DC" w14:textId="77777777" w:rsidR="008D18BB" w:rsidRPr="00DF3FA7" w:rsidRDefault="00F44185">
      <w:pPr>
        <w:numPr>
          <w:ilvl w:val="0"/>
          <w:numId w:val="19"/>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rPr>
        <w:t>參考世界其他地區（例如台灣</w:t>
      </w:r>
      <w:proofErr w:type="gramStart"/>
      <w:r w:rsidRPr="00DF3FA7">
        <w:rPr>
          <w:rFonts w:ascii="標楷體" w:eastAsia="標楷體" w:hAnsi="標楷體" w:cs="標楷體"/>
          <w:color w:val="000000" w:themeColor="text1"/>
        </w:rPr>
        <w:t>﹑</w:t>
      </w:r>
      <w:proofErr w:type="gramEnd"/>
      <w:r w:rsidRPr="00DF3FA7">
        <w:rPr>
          <w:rFonts w:ascii="標楷體" w:eastAsia="標楷體" w:hAnsi="標楷體" w:cs="標楷體"/>
          <w:color w:val="000000" w:themeColor="text1"/>
        </w:rPr>
        <w:t>新加坡</w:t>
      </w:r>
      <w:proofErr w:type="gramStart"/>
      <w:r w:rsidRPr="00DF3FA7">
        <w:rPr>
          <w:rFonts w:ascii="標楷體" w:eastAsia="標楷體" w:hAnsi="標楷體" w:cs="標楷體"/>
          <w:color w:val="000000" w:themeColor="text1"/>
        </w:rPr>
        <w:t>﹑</w:t>
      </w:r>
      <w:proofErr w:type="gramEnd"/>
      <w:r w:rsidRPr="00DF3FA7">
        <w:rPr>
          <w:rFonts w:ascii="標楷體" w:eastAsia="標楷體" w:hAnsi="標楷體" w:cs="標楷體"/>
          <w:color w:val="000000" w:themeColor="text1"/>
        </w:rPr>
        <w:t>澳洲、加拿大及英國等），儘快落實清晰的照顧者定義及分類，以助推動照顧者福利政策常規化及提升</w:t>
      </w:r>
      <w:r w:rsidR="00BB619C" w:rsidRPr="00DF3FA7">
        <w:rPr>
          <w:rFonts w:ascii="標楷體" w:eastAsia="標楷體" w:hAnsi="標楷體" w:cs="標楷體" w:hint="eastAsia"/>
          <w:color w:val="000000" w:themeColor="text1"/>
        </w:rPr>
        <w:t>社會對</w:t>
      </w:r>
      <w:r w:rsidRPr="00DF3FA7">
        <w:rPr>
          <w:rFonts w:ascii="標楷體" w:eastAsia="標楷體" w:hAnsi="標楷體" w:cs="標楷體"/>
          <w:color w:val="000000" w:themeColor="text1"/>
        </w:rPr>
        <w:t>照顧者的認同；</w:t>
      </w:r>
    </w:p>
    <w:p w14:paraId="271DDF46" w14:textId="77777777" w:rsidR="008D18BB" w:rsidRPr="00DF3FA7" w:rsidRDefault="00F44185">
      <w:pPr>
        <w:numPr>
          <w:ilvl w:val="0"/>
          <w:numId w:val="19"/>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rPr>
        <w:t>參照近年本地</w:t>
      </w:r>
      <w:proofErr w:type="gramStart"/>
      <w:r w:rsidRPr="00DF3FA7">
        <w:rPr>
          <w:rFonts w:ascii="標楷體" w:eastAsia="標楷體" w:hAnsi="標楷體" w:cs="標楷體"/>
          <w:color w:val="000000" w:themeColor="text1"/>
        </w:rPr>
        <w:t>社福界與</w:t>
      </w:r>
      <w:proofErr w:type="gramEnd"/>
      <w:r w:rsidRPr="00DF3FA7">
        <w:rPr>
          <w:rFonts w:ascii="標楷體" w:eastAsia="標楷體" w:hAnsi="標楷體" w:cs="標楷體"/>
          <w:color w:val="000000" w:themeColor="text1"/>
        </w:rPr>
        <w:t>大專院校研發的照顧者評估工具，發展系統性的照顧者評估機制及「照顧者為本」的個案管理模式，達至分流不同類型的照顧者的效果，繼而由社會服務單位的合資格單位人士（如社工或專職醫療人員）擔任個案經理：</w:t>
      </w:r>
    </w:p>
    <w:p w14:paraId="400B419E" w14:textId="77777777" w:rsidR="008D18BB" w:rsidRPr="00DF3FA7" w:rsidRDefault="00F44185">
      <w:pPr>
        <w:numPr>
          <w:ilvl w:val="1"/>
          <w:numId w:val="19"/>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為其主責類別的照顧者協調社區資源及提供各類支援，降低照顧者現時因地區服務資源分散而產生的求助成本，讓他們</w:t>
      </w:r>
      <w:proofErr w:type="gramStart"/>
      <w:r w:rsidRPr="00DF3FA7">
        <w:rPr>
          <w:rFonts w:ascii="標楷體" w:eastAsia="標楷體" w:hAnsi="標楷體" w:cs="標楷體"/>
          <w:color w:val="000000" w:themeColor="text1"/>
        </w:rPr>
        <w:t>無須再疲於</w:t>
      </w:r>
      <w:proofErr w:type="gramEnd"/>
      <w:r w:rsidRPr="00DF3FA7">
        <w:rPr>
          <w:rFonts w:ascii="標楷體" w:eastAsia="標楷體" w:hAnsi="標楷體" w:cs="標楷體"/>
          <w:color w:val="000000" w:themeColor="text1"/>
        </w:rPr>
        <w:t>到不同服務單位尋求服務；</w:t>
      </w:r>
    </w:p>
    <w:p w14:paraId="0AE1254A" w14:textId="77777777" w:rsidR="008D18BB" w:rsidRPr="00DF3FA7" w:rsidRDefault="00F44185">
      <w:pPr>
        <w:numPr>
          <w:ilvl w:val="1"/>
          <w:numId w:val="19"/>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為殘疾人士及長期病患照顧者訂立照顧計劃 (Care Plan)，並持續評估照顧者的需求變化，有助服務單位在不同照顧階段提供更切合照顧者當時需要的個別化及多元化介入；</w:t>
      </w:r>
    </w:p>
    <w:p w14:paraId="7A604805" w14:textId="77777777" w:rsidR="008D18BB" w:rsidRPr="00DF3FA7" w:rsidRDefault="00BB619C">
      <w:pPr>
        <w:numPr>
          <w:ilvl w:val="1"/>
          <w:numId w:val="19"/>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hint="eastAsia"/>
          <w:color w:val="000000" w:themeColor="text1"/>
        </w:rPr>
        <w:t>持續跟進個案及定期評估其需要</w:t>
      </w:r>
      <w:r w:rsidR="00F44185" w:rsidRPr="00DF3FA7">
        <w:rPr>
          <w:rFonts w:ascii="標楷體" w:eastAsia="標楷體" w:hAnsi="標楷體" w:cs="標楷體"/>
          <w:color w:val="000000" w:themeColor="text1"/>
        </w:rPr>
        <w:t>，長遠加快照顧者申請各項政府資源的進度。</w:t>
      </w:r>
    </w:p>
    <w:p w14:paraId="5AB7D43D" w14:textId="77777777" w:rsidR="008D18BB" w:rsidRPr="00DF3FA7" w:rsidRDefault="00F44185">
      <w:pPr>
        <w:numPr>
          <w:ilvl w:val="0"/>
          <w:numId w:val="19"/>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rPr>
        <w:t>考慮參考現有樂悠</w:t>
      </w:r>
      <w:proofErr w:type="gramStart"/>
      <w:r w:rsidRPr="00DF3FA7">
        <w:rPr>
          <w:rFonts w:ascii="標楷體" w:eastAsia="標楷體" w:hAnsi="標楷體" w:cs="標楷體"/>
          <w:color w:val="000000" w:themeColor="text1"/>
        </w:rPr>
        <w:t>咭</w:t>
      </w:r>
      <w:proofErr w:type="gramEnd"/>
      <w:r w:rsidRPr="00DF3FA7">
        <w:rPr>
          <w:rFonts w:ascii="標楷體" w:eastAsia="標楷體" w:hAnsi="標楷體" w:cs="標楷體"/>
          <w:color w:val="000000" w:themeColor="text1"/>
        </w:rPr>
        <w:t>模式及海外經驗，為照顧者提供生活上的便利，加強社會對照顧者的認知及認同：</w:t>
      </w:r>
    </w:p>
    <w:p w14:paraId="5955FBB4" w14:textId="77777777" w:rsidR="008D18BB" w:rsidRPr="00DF3FA7" w:rsidRDefault="00F44185">
      <w:pPr>
        <w:numPr>
          <w:ilvl w:val="1"/>
          <w:numId w:val="19"/>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政府應起帶頭作用，主動推動「照顧者假期」和實施照顧者友善政策（如關顧假、在家工作或彈性上班時間等），讓有工作能力的照顧者可以「照顧不離職」；</w:t>
      </w:r>
    </w:p>
    <w:p w14:paraId="52A61689" w14:textId="77777777" w:rsidR="008D18BB" w:rsidRDefault="00F44185">
      <w:pPr>
        <w:numPr>
          <w:ilvl w:val="1"/>
          <w:numId w:val="19"/>
        </w:numPr>
        <w:pBdr>
          <w:top w:val="nil"/>
          <w:left w:val="nil"/>
          <w:bottom w:val="nil"/>
          <w:right w:val="nil"/>
          <w:between w:val="nil"/>
        </w:pBdr>
        <w:ind w:hanging="480"/>
        <w:rPr>
          <w:rFonts w:ascii="標楷體" w:eastAsia="標楷體" w:hAnsi="標楷體" w:cs="標楷體"/>
          <w:color w:val="000000"/>
        </w:rPr>
      </w:pPr>
      <w:r w:rsidRPr="00DF3FA7">
        <w:rPr>
          <w:rFonts w:ascii="標楷體" w:eastAsia="標楷體" w:hAnsi="標楷體" w:cs="標楷體"/>
          <w:color w:val="000000" w:themeColor="text1"/>
        </w:rPr>
        <w:t>參考現時樂悠</w:t>
      </w:r>
      <w:proofErr w:type="gramStart"/>
      <w:r w:rsidRPr="00DF3FA7">
        <w:rPr>
          <w:rFonts w:ascii="標楷體" w:eastAsia="標楷體" w:hAnsi="標楷體" w:cs="標楷體"/>
          <w:color w:val="000000" w:themeColor="text1"/>
        </w:rPr>
        <w:t>咭</w:t>
      </w:r>
      <w:proofErr w:type="gramEnd"/>
      <w:r w:rsidRPr="00DF3FA7">
        <w:rPr>
          <w:rFonts w:ascii="標楷體" w:eastAsia="標楷體" w:hAnsi="標楷體" w:cs="標楷體"/>
          <w:color w:val="000000" w:themeColor="text1"/>
        </w:rPr>
        <w:t>模式，設立照顧者身份登記制度，並發放「照顧者友善卡」。透過政府與不同的政府部門、商界及公營機構連</w:t>
      </w:r>
      <w:proofErr w:type="gramStart"/>
      <w:r w:rsidRPr="00DF3FA7">
        <w:rPr>
          <w:rFonts w:ascii="標楷體" w:eastAsia="標楷體" w:hAnsi="標楷體" w:cs="標楷體"/>
          <w:color w:val="000000" w:themeColor="text1"/>
        </w:rPr>
        <w:t>繫</w:t>
      </w:r>
      <w:proofErr w:type="gramEnd"/>
      <w:r w:rsidRPr="00DF3FA7">
        <w:rPr>
          <w:rFonts w:ascii="標楷體" w:eastAsia="標楷體" w:hAnsi="標楷體" w:cs="標楷體"/>
          <w:color w:val="000000" w:themeColor="text1"/>
        </w:rPr>
        <w:t>，讓持有「友善卡」人士在不同生活</w:t>
      </w:r>
      <w:r>
        <w:rPr>
          <w:rFonts w:ascii="標楷體" w:eastAsia="標楷體" w:hAnsi="標楷體" w:cs="標楷體"/>
          <w:color w:val="000000"/>
        </w:rPr>
        <w:t>領域上享有優惠，如乘車優惠等</w:t>
      </w:r>
      <w:proofErr w:type="gramStart"/>
      <w:r>
        <w:rPr>
          <w:rFonts w:ascii="標楷體" w:eastAsia="標楷體" w:hAnsi="標楷體" w:cs="標楷體"/>
          <w:color w:val="000000"/>
        </w:rPr>
        <w:t>﹐</w:t>
      </w:r>
      <w:proofErr w:type="gramEnd"/>
      <w:r>
        <w:rPr>
          <w:rFonts w:ascii="標楷體" w:eastAsia="標楷體" w:hAnsi="標楷體" w:cs="標楷體"/>
          <w:color w:val="000000"/>
        </w:rPr>
        <w:t>以減輕照顧者</w:t>
      </w:r>
      <w:r>
        <w:rPr>
          <w:rFonts w:ascii="標楷體" w:eastAsia="標楷體" w:hAnsi="標楷體" w:cs="標楷體"/>
        </w:rPr>
        <w:t>的</w:t>
      </w:r>
      <w:r>
        <w:rPr>
          <w:rFonts w:ascii="標楷體" w:eastAsia="標楷體" w:hAnsi="標楷體" w:cs="標楷體"/>
          <w:color w:val="000000"/>
        </w:rPr>
        <w:t>生活負擔；</w:t>
      </w:r>
    </w:p>
    <w:p w14:paraId="48BB600F" w14:textId="77777777" w:rsidR="008D18BB" w:rsidRDefault="00F44185">
      <w:pPr>
        <w:numPr>
          <w:ilvl w:val="1"/>
          <w:numId w:val="19"/>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參考海外「照顧者日/月」</w:t>
      </w:r>
      <w:r>
        <w:rPr>
          <w:rFonts w:ascii="標楷體" w:eastAsia="標楷體" w:hAnsi="標楷體" w:cs="標楷體"/>
          <w:color w:val="000000"/>
          <w:vertAlign w:val="superscript"/>
        </w:rPr>
        <w:footnoteReference w:id="7"/>
      </w:r>
      <w:r>
        <w:rPr>
          <w:rFonts w:ascii="標楷體" w:eastAsia="標楷體" w:hAnsi="標楷體" w:cs="標楷體"/>
          <w:color w:val="000000"/>
        </w:rPr>
        <w:t>經驗，在指定時期為照顧者推出更多優惠</w:t>
      </w:r>
      <w:r>
        <w:rPr>
          <w:rFonts w:ascii="標楷體" w:eastAsia="標楷體" w:hAnsi="標楷體" w:cs="標楷體"/>
          <w:color w:val="000000"/>
        </w:rPr>
        <w:lastRenderedPageBreak/>
        <w:t>和舉辦社區關懷行動，亦可同時輔以社區教育活動協助推廣。</w:t>
      </w:r>
    </w:p>
    <w:p w14:paraId="5760F491" w14:textId="77777777" w:rsidR="008D18BB" w:rsidRPr="00DF3FA7" w:rsidRDefault="00F44185">
      <w:pPr>
        <w:numPr>
          <w:ilvl w:val="0"/>
          <w:numId w:val="19"/>
        </w:numPr>
        <w:pBdr>
          <w:top w:val="nil"/>
          <w:left w:val="nil"/>
          <w:bottom w:val="nil"/>
          <w:right w:val="nil"/>
          <w:between w:val="nil"/>
        </w:pBdr>
        <w:rPr>
          <w:rFonts w:ascii="標楷體" w:eastAsia="標楷體" w:hAnsi="標楷體" w:cs="標楷體"/>
          <w:color w:val="000000" w:themeColor="text1"/>
        </w:rPr>
      </w:pPr>
      <w:r>
        <w:rPr>
          <w:rFonts w:ascii="標楷體" w:eastAsia="標楷體" w:hAnsi="標楷體" w:cs="標楷體"/>
          <w:color w:val="000000"/>
        </w:rPr>
        <w:t>善用政府收集之照顧者地區性數據及社會福利署與醫院管理局等的服務使用者數據，全面檢視全港各區的照顧者數目及狀況，以規劃地區性的照顧者支援策略</w:t>
      </w:r>
      <w:r w:rsidRPr="00DF3FA7">
        <w:rPr>
          <w:rFonts w:ascii="標楷體" w:eastAsia="標楷體" w:hAnsi="標楷體" w:cs="標楷體"/>
          <w:color w:val="000000" w:themeColor="text1"/>
        </w:rPr>
        <w:t>及服務規模，同時可考慮適量開放有關數據予公眾參考研究，以讓社區內有興趣人士參與推動照顧者支援的工作。</w:t>
      </w:r>
      <w:r w:rsidRPr="00DF3FA7">
        <w:rPr>
          <w:rFonts w:ascii="標楷體" w:eastAsia="標楷體" w:hAnsi="標楷體" w:cs="標楷體"/>
          <w:color w:val="000000" w:themeColor="text1"/>
        </w:rPr>
        <w:br/>
      </w:r>
    </w:p>
    <w:p w14:paraId="3D9345B4" w14:textId="77777777" w:rsidR="008D18BB" w:rsidRPr="00DF3FA7" w:rsidRDefault="00F44185">
      <w:pPr>
        <w:rPr>
          <w:rFonts w:ascii="標楷體" w:eastAsia="標楷體" w:hAnsi="標楷體" w:cs="標楷體"/>
          <w:color w:val="000000" w:themeColor="text1"/>
          <w:u w:val="single"/>
        </w:rPr>
      </w:pPr>
      <w:r w:rsidRPr="00DF3FA7">
        <w:rPr>
          <w:rFonts w:ascii="標楷體" w:eastAsia="標楷體" w:hAnsi="標楷體" w:cs="標楷體"/>
          <w:color w:val="000000" w:themeColor="text1"/>
          <w:u w:val="single"/>
        </w:rPr>
        <w:t>具備緊急及恆常照顧與支援服務</w:t>
      </w:r>
    </w:p>
    <w:p w14:paraId="55E5DADD" w14:textId="77777777" w:rsidR="008D18BB" w:rsidRPr="00DF3FA7" w:rsidRDefault="00F44185">
      <w:pPr>
        <w:numPr>
          <w:ilvl w:val="0"/>
          <w:numId w:val="20"/>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rPr>
        <w:t>提升惠及殘疾人士及長者的社區暫</w:t>
      </w:r>
      <w:proofErr w:type="gramStart"/>
      <w:r w:rsidRPr="00DF3FA7">
        <w:rPr>
          <w:rFonts w:ascii="標楷體" w:eastAsia="標楷體" w:hAnsi="標楷體" w:cs="標楷體"/>
          <w:color w:val="000000" w:themeColor="text1"/>
        </w:rPr>
        <w:t>託</w:t>
      </w:r>
      <w:proofErr w:type="gramEnd"/>
      <w:r w:rsidRPr="00DF3FA7">
        <w:rPr>
          <w:rFonts w:ascii="標楷體" w:eastAsia="標楷體" w:hAnsi="標楷體" w:cs="標楷體"/>
          <w:color w:val="000000" w:themeColor="text1"/>
        </w:rPr>
        <w:t>及照顧服務的</w:t>
      </w:r>
      <w:r w:rsidR="005C0A82" w:rsidRPr="00DF3FA7">
        <w:rPr>
          <w:rFonts w:ascii="標楷體" w:eastAsia="標楷體" w:hAnsi="標楷體" w:cs="標楷體" w:hint="eastAsia"/>
          <w:color w:val="000000" w:themeColor="text1"/>
        </w:rPr>
        <w:t>名額</w:t>
      </w:r>
      <w:proofErr w:type="gramStart"/>
      <w:r w:rsidR="005C0A82" w:rsidRPr="00DF3FA7">
        <w:rPr>
          <w:rFonts w:ascii="標楷體" w:eastAsia="標楷體" w:hAnsi="標楷體" w:cs="標楷體" w:hint="eastAsia"/>
          <w:color w:val="000000" w:themeColor="text1"/>
        </w:rPr>
        <w:t>﹑</w:t>
      </w:r>
      <w:proofErr w:type="gramEnd"/>
      <w:r w:rsidR="005C0A82" w:rsidRPr="00DF3FA7">
        <w:rPr>
          <w:rFonts w:ascii="標楷體" w:eastAsia="標楷體" w:hAnsi="標楷體" w:cs="標楷體" w:hint="eastAsia"/>
          <w:color w:val="000000" w:themeColor="text1"/>
        </w:rPr>
        <w:t>其</w:t>
      </w:r>
      <w:r w:rsidRPr="00DF3FA7">
        <w:rPr>
          <w:rFonts w:ascii="標楷體" w:eastAsia="標楷體" w:hAnsi="標楷體" w:cs="標楷體"/>
          <w:color w:val="000000" w:themeColor="text1"/>
        </w:rPr>
        <w:t>多樣性及可及性，包括：</w:t>
      </w:r>
    </w:p>
    <w:p w14:paraId="6E0A2D45" w14:textId="77777777" w:rsidR="00F13A11" w:rsidRPr="00DF3FA7" w:rsidRDefault="00F13A11" w:rsidP="007C47A1">
      <w:pPr>
        <w:numPr>
          <w:ilvl w:val="1"/>
          <w:numId w:val="20"/>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hint="eastAsia"/>
          <w:color w:val="000000" w:themeColor="text1"/>
        </w:rPr>
        <w:t>加快「私人土地作福利用途特別計劃」之推行進度，為有殷切需求的群體提供更多服務；</w:t>
      </w:r>
    </w:p>
    <w:p w14:paraId="177799DE" w14:textId="77777777" w:rsidR="008D18BB" w:rsidRPr="00DF3FA7" w:rsidRDefault="00F44185">
      <w:pPr>
        <w:numPr>
          <w:ilvl w:val="1"/>
          <w:numId w:val="20"/>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 xml:space="preserve">增加全港 18 </w:t>
      </w:r>
      <w:r w:rsidR="00DF2E19" w:rsidRPr="00DF3FA7">
        <w:rPr>
          <w:rFonts w:ascii="標楷體" w:eastAsia="標楷體" w:hAnsi="標楷體" w:cs="標楷體"/>
          <w:color w:val="000000" w:themeColor="text1"/>
        </w:rPr>
        <w:t>區緊急託管及緊急上門照顧殘疾人士及長者的服務名額</w:t>
      </w:r>
      <w:r w:rsidRPr="00DF3FA7">
        <w:rPr>
          <w:rFonts w:ascii="標楷體" w:eastAsia="標楷體" w:hAnsi="標楷體" w:cs="標楷體"/>
          <w:color w:val="000000" w:themeColor="text1"/>
        </w:rPr>
        <w:t>，以支援照顧者的突發需要；</w:t>
      </w:r>
    </w:p>
    <w:p w14:paraId="62569F68" w14:textId="77777777" w:rsidR="008D18BB" w:rsidRPr="00DF3FA7" w:rsidRDefault="008D6FCC">
      <w:pPr>
        <w:numPr>
          <w:ilvl w:val="1"/>
          <w:numId w:val="20"/>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hint="eastAsia"/>
          <w:color w:val="000000" w:themeColor="text1"/>
        </w:rPr>
        <w:t>提升</w:t>
      </w:r>
      <w:r w:rsidR="00F44185" w:rsidRPr="00DF3FA7">
        <w:rPr>
          <w:rFonts w:ascii="標楷體" w:eastAsia="標楷體" w:hAnsi="標楷體" w:cs="標楷體"/>
          <w:color w:val="000000" w:themeColor="text1"/>
        </w:rPr>
        <w:t>現時「殘疾人士指定</w:t>
      </w:r>
      <w:proofErr w:type="gramStart"/>
      <w:r w:rsidR="00F44185" w:rsidRPr="00DF3FA7">
        <w:rPr>
          <w:rFonts w:ascii="標楷體" w:eastAsia="標楷體" w:hAnsi="標楷體" w:cs="標楷體"/>
          <w:color w:val="000000" w:themeColor="text1"/>
        </w:rPr>
        <w:t>住宿暫顧服務</w:t>
      </w:r>
      <w:proofErr w:type="gramEnd"/>
      <w:r w:rsidR="00F44185" w:rsidRPr="00DF3FA7">
        <w:rPr>
          <w:rFonts w:ascii="標楷體" w:eastAsia="標楷體" w:hAnsi="標楷體" w:cs="標楷體"/>
          <w:color w:val="000000" w:themeColor="text1"/>
        </w:rPr>
        <w:t>」，增設緊急暫</w:t>
      </w:r>
      <w:proofErr w:type="gramStart"/>
      <w:r w:rsidR="00F44185" w:rsidRPr="00DF3FA7">
        <w:rPr>
          <w:rFonts w:ascii="標楷體" w:eastAsia="標楷體" w:hAnsi="標楷體" w:cs="標楷體"/>
          <w:color w:val="000000" w:themeColor="text1"/>
        </w:rPr>
        <w:t>託宿位</w:t>
      </w:r>
      <w:proofErr w:type="gramEnd"/>
      <w:r w:rsidR="00F44185" w:rsidRPr="00DF3FA7">
        <w:rPr>
          <w:rFonts w:ascii="標楷體" w:eastAsia="標楷體" w:hAnsi="標楷體" w:cs="標楷體"/>
          <w:color w:val="000000" w:themeColor="text1"/>
        </w:rPr>
        <w:t>服務；</w:t>
      </w:r>
    </w:p>
    <w:p w14:paraId="302E36BE" w14:textId="77777777" w:rsidR="008D18BB" w:rsidRPr="00DF3FA7" w:rsidRDefault="00F44185">
      <w:pPr>
        <w:numPr>
          <w:ilvl w:val="1"/>
          <w:numId w:val="20"/>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增撥資源以改善嚴重殘疾人士家居照顧服務中提供</w:t>
      </w:r>
      <w:r w:rsidR="005B39BA" w:rsidRPr="00DF3FA7">
        <w:rPr>
          <w:rFonts w:ascii="標楷體" w:eastAsia="標楷體" w:hAnsi="標楷體" w:cs="標楷體"/>
          <w:color w:val="000000" w:themeColor="text1"/>
        </w:rPr>
        <w:t>服務的穩定性及時間彈性，例如於周末提供服務</w:t>
      </w:r>
      <w:r w:rsidR="005B39BA" w:rsidRPr="00DF3FA7">
        <w:rPr>
          <w:rFonts w:ascii="標楷體" w:eastAsia="標楷體" w:hAnsi="標楷體" w:cs="標楷體" w:hint="eastAsia"/>
          <w:color w:val="000000" w:themeColor="text1"/>
        </w:rPr>
        <w:t>。</w:t>
      </w:r>
      <w:r w:rsidR="005B39BA" w:rsidRPr="00DF3FA7">
        <w:rPr>
          <w:rFonts w:ascii="標楷體" w:eastAsia="標楷體" w:hAnsi="標楷體" w:cs="標楷體"/>
          <w:color w:val="000000" w:themeColor="text1"/>
        </w:rPr>
        <w:t xml:space="preserve"> </w:t>
      </w:r>
    </w:p>
    <w:p w14:paraId="77F6E851" w14:textId="77777777" w:rsidR="008D6FCC" w:rsidRPr="00DF3FA7" w:rsidRDefault="00F44185" w:rsidP="00415C7E">
      <w:pPr>
        <w:numPr>
          <w:ilvl w:val="0"/>
          <w:numId w:val="20"/>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rPr>
        <w:t>加強現時24小時照顧者支援專線</w:t>
      </w:r>
      <w:r w:rsidR="00415C7E" w:rsidRPr="00DF3FA7">
        <w:rPr>
          <w:rFonts w:ascii="標楷體" w:eastAsia="標楷體" w:hAnsi="標楷體" w:cs="標楷體" w:hint="eastAsia"/>
          <w:color w:val="000000" w:themeColor="text1"/>
        </w:rPr>
        <w:t>的服務，為照顧者提供針對其需求的整合社區支援服務及自助組織資訊，</w:t>
      </w:r>
      <w:r w:rsidR="008D6FCC" w:rsidRPr="00DF3FA7">
        <w:rPr>
          <w:rFonts w:ascii="標楷體" w:eastAsia="標楷體" w:hAnsi="標楷體" w:cs="標楷體"/>
          <w:color w:val="000000" w:themeColor="text1"/>
        </w:rPr>
        <w:t>讓照顧者儘快得到相應協助</w:t>
      </w:r>
      <w:r w:rsidR="008D6FCC" w:rsidRPr="00DF3FA7">
        <w:rPr>
          <w:rFonts w:ascii="標楷體" w:eastAsia="標楷體" w:hAnsi="標楷體" w:cs="標楷體" w:hint="eastAsia"/>
          <w:color w:val="000000" w:themeColor="text1"/>
        </w:rPr>
        <w:t>。</w:t>
      </w:r>
    </w:p>
    <w:p w14:paraId="563B6EB3" w14:textId="77777777" w:rsidR="00415C7E" w:rsidRPr="00DF3FA7" w:rsidRDefault="00415C7E">
      <w:pPr>
        <w:rPr>
          <w:rFonts w:ascii="標楷體" w:eastAsia="標楷體" w:hAnsi="標楷體" w:cs="標楷體"/>
          <w:color w:val="000000" w:themeColor="text1"/>
          <w:u w:val="single"/>
        </w:rPr>
      </w:pPr>
    </w:p>
    <w:p w14:paraId="4112ABDC" w14:textId="77777777" w:rsidR="008D18BB" w:rsidRPr="00DF3FA7" w:rsidRDefault="00F44185">
      <w:pPr>
        <w:rPr>
          <w:rFonts w:ascii="標楷體" w:eastAsia="標楷體" w:hAnsi="標楷體" w:cs="標楷體"/>
          <w:color w:val="000000" w:themeColor="text1"/>
          <w:u w:val="single"/>
        </w:rPr>
      </w:pPr>
      <w:r w:rsidRPr="00DF3FA7">
        <w:rPr>
          <w:rFonts w:ascii="標楷體" w:eastAsia="標楷體" w:hAnsi="標楷體" w:cs="標楷體"/>
          <w:color w:val="000000" w:themeColor="text1"/>
          <w:u w:val="single"/>
        </w:rPr>
        <w:t>強化社區資源配套及網絡</w:t>
      </w:r>
    </w:p>
    <w:p w14:paraId="0457E0CE" w14:textId="77777777" w:rsidR="008D18BB" w:rsidRPr="00DF3FA7" w:rsidRDefault="00F44185">
      <w:pPr>
        <w:numPr>
          <w:ilvl w:val="0"/>
          <w:numId w:val="2"/>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rPr>
        <w:t>加強由長期病患及/或家屬組成的自助組織在照顧者支援上的角色，包括善用組織內同路人的互相支持及經驗交流，為照顧者提供情緒支持</w:t>
      </w:r>
      <w:proofErr w:type="gramStart"/>
      <w:r w:rsidRPr="00DF3FA7">
        <w:rPr>
          <w:rFonts w:ascii="標楷體" w:eastAsia="標楷體" w:hAnsi="標楷體" w:cs="標楷體"/>
          <w:color w:val="000000" w:themeColor="text1"/>
        </w:rPr>
        <w:t>﹑</w:t>
      </w:r>
      <w:proofErr w:type="gramEnd"/>
      <w:r w:rsidRPr="00DF3FA7">
        <w:rPr>
          <w:rFonts w:ascii="標楷體" w:eastAsia="標楷體" w:hAnsi="標楷體" w:cs="標楷體"/>
          <w:color w:val="000000" w:themeColor="text1"/>
        </w:rPr>
        <w:t>實用建議，及組成互助網絡，長遠推動社區支援及鄰舍互助的信念。</w:t>
      </w:r>
    </w:p>
    <w:p w14:paraId="3A57F60F" w14:textId="77777777" w:rsidR="008D18BB" w:rsidRPr="00DF3FA7" w:rsidRDefault="00F44185">
      <w:pPr>
        <w:numPr>
          <w:ilvl w:val="0"/>
          <w:numId w:val="2"/>
        </w:numPr>
        <w:pBdr>
          <w:top w:val="nil"/>
          <w:left w:val="nil"/>
          <w:bottom w:val="nil"/>
          <w:right w:val="nil"/>
          <w:between w:val="nil"/>
        </w:pBdr>
        <w:rPr>
          <w:rFonts w:ascii="標楷體" w:eastAsia="標楷體" w:hAnsi="標楷體" w:cs="標楷體"/>
          <w:color w:val="000000" w:themeColor="text1"/>
        </w:rPr>
      </w:pPr>
      <w:r w:rsidRPr="00DF3FA7">
        <w:rPr>
          <w:rFonts w:ascii="標楷體" w:eastAsia="標楷體" w:hAnsi="標楷體" w:cs="標楷體"/>
          <w:color w:val="000000" w:themeColor="text1"/>
        </w:rPr>
        <w:t>開拓並培訓同路人</w:t>
      </w:r>
      <w:r w:rsidRPr="00DF3FA7">
        <w:rPr>
          <w:rFonts w:ascii="標楷體" w:eastAsia="標楷體" w:hAnsi="標楷體" w:cs="標楷體"/>
          <w:color w:val="000000" w:themeColor="text1"/>
          <w:vertAlign w:val="superscript"/>
        </w:rPr>
        <w:footnoteReference w:id="8"/>
      </w:r>
      <w:r w:rsidRPr="00DF3FA7">
        <w:rPr>
          <w:rFonts w:ascii="標楷體" w:eastAsia="標楷體" w:hAnsi="標楷體" w:cs="標楷體"/>
          <w:color w:val="000000" w:themeColor="text1"/>
        </w:rPr>
        <w:t>從事支援照顧者服務，善用他們的照顧經驗</w:t>
      </w:r>
      <w:proofErr w:type="gramStart"/>
      <w:r w:rsidRPr="00DF3FA7">
        <w:rPr>
          <w:rFonts w:ascii="標楷體" w:eastAsia="標楷體" w:hAnsi="標楷體" w:cs="標楷體"/>
          <w:color w:val="000000" w:themeColor="text1"/>
        </w:rPr>
        <w:t>及關顧技巧</w:t>
      </w:r>
      <w:proofErr w:type="gramEnd"/>
      <w:r w:rsidRPr="00DF3FA7">
        <w:rPr>
          <w:rFonts w:ascii="標楷體" w:eastAsia="標楷體" w:hAnsi="標楷體" w:cs="標楷體"/>
          <w:color w:val="000000" w:themeColor="text1"/>
        </w:rPr>
        <w:t>等社會資本，包括：</w:t>
      </w:r>
    </w:p>
    <w:p w14:paraId="5B877244" w14:textId="77777777" w:rsidR="008D6FCC" w:rsidRPr="00DF3FA7" w:rsidRDefault="008D6FCC">
      <w:pPr>
        <w:numPr>
          <w:ilvl w:val="1"/>
          <w:numId w:val="2"/>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hint="eastAsia"/>
          <w:color w:val="000000" w:themeColor="text1"/>
        </w:rPr>
        <w:t>政府應</w:t>
      </w:r>
      <w:r w:rsidR="003C5C13" w:rsidRPr="00DF3FA7">
        <w:rPr>
          <w:rFonts w:ascii="標楷體" w:eastAsia="標楷體" w:hAnsi="標楷體" w:cs="標楷體" w:hint="eastAsia"/>
          <w:color w:val="000000" w:themeColor="text1"/>
        </w:rPr>
        <w:t>廣泛</w:t>
      </w:r>
      <w:r w:rsidRPr="00DF3FA7">
        <w:rPr>
          <w:rFonts w:ascii="標楷體" w:eastAsia="標楷體" w:hAnsi="標楷體" w:cs="標楷體" w:hint="eastAsia"/>
          <w:color w:val="000000" w:themeColor="text1"/>
        </w:rPr>
        <w:t>推動同路人概念，</w:t>
      </w:r>
      <w:r w:rsidR="00AA0593" w:rsidRPr="00DF3FA7">
        <w:rPr>
          <w:rFonts w:ascii="標楷體" w:eastAsia="標楷體" w:hAnsi="標楷體" w:cs="標楷體" w:hint="eastAsia"/>
          <w:color w:val="000000" w:themeColor="text1"/>
        </w:rPr>
        <w:t>鼓勵發揮社區內互助精神；</w:t>
      </w:r>
    </w:p>
    <w:p w14:paraId="76378C37" w14:textId="77777777" w:rsidR="008D18BB" w:rsidRPr="00DF3FA7" w:rsidRDefault="00F44185">
      <w:pPr>
        <w:numPr>
          <w:ilvl w:val="1"/>
          <w:numId w:val="2"/>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培訓同路人成為照顧服務員，為有需要的現職照顧者及家庭提供支援服務，例如為病患</w:t>
      </w:r>
      <w:proofErr w:type="gramStart"/>
      <w:r w:rsidRPr="00DF3FA7">
        <w:rPr>
          <w:rFonts w:ascii="標楷體" w:eastAsia="標楷體" w:hAnsi="標楷體" w:cs="標楷體"/>
          <w:color w:val="000000" w:themeColor="text1"/>
        </w:rPr>
        <w:t>提供陪診</w:t>
      </w:r>
      <w:proofErr w:type="gramEnd"/>
      <w:r w:rsidRPr="00DF3FA7">
        <w:rPr>
          <w:rFonts w:ascii="標楷體" w:eastAsia="標楷體" w:hAnsi="標楷體" w:cs="標楷體"/>
          <w:color w:val="000000" w:themeColor="text1"/>
        </w:rPr>
        <w:t>、護送</w:t>
      </w:r>
      <w:proofErr w:type="gramStart"/>
      <w:r w:rsidRPr="00DF3FA7">
        <w:rPr>
          <w:rFonts w:ascii="標楷體" w:eastAsia="標楷體" w:hAnsi="標楷體" w:cs="標楷體"/>
          <w:color w:val="000000" w:themeColor="text1"/>
        </w:rPr>
        <w:t>及留家看顧</w:t>
      </w:r>
      <w:proofErr w:type="gramEnd"/>
      <w:r w:rsidRPr="00DF3FA7">
        <w:rPr>
          <w:rFonts w:ascii="標楷體" w:eastAsia="標楷體" w:hAnsi="標楷體" w:cs="標楷體"/>
          <w:color w:val="000000" w:themeColor="text1"/>
        </w:rPr>
        <w:t>。此模式值得擴展至其他殘疾或病患家庭；</w:t>
      </w:r>
    </w:p>
    <w:p w14:paraId="4C0B214D" w14:textId="77777777" w:rsidR="008D18BB" w:rsidRPr="00DF3FA7" w:rsidRDefault="00F44185" w:rsidP="005B39BA">
      <w:pPr>
        <w:numPr>
          <w:ilvl w:val="1"/>
          <w:numId w:val="2"/>
        </w:numPr>
        <w:pBdr>
          <w:top w:val="nil"/>
          <w:left w:val="nil"/>
          <w:bottom w:val="nil"/>
          <w:right w:val="nil"/>
          <w:between w:val="nil"/>
        </w:pBdr>
        <w:ind w:hanging="480"/>
        <w:rPr>
          <w:rFonts w:ascii="標楷體" w:eastAsia="標楷體" w:hAnsi="標楷體" w:cs="標楷體"/>
          <w:color w:val="000000" w:themeColor="text1"/>
        </w:rPr>
      </w:pPr>
      <w:r w:rsidRPr="00DF3FA7">
        <w:rPr>
          <w:rFonts w:ascii="標楷體" w:eastAsia="標楷體" w:hAnsi="標楷體" w:cs="標楷體"/>
          <w:color w:val="000000" w:themeColor="text1"/>
        </w:rPr>
        <w:t>在 24 小時照顧者支援專線內培訓同路人義工提供電話關懷及情緒支援，結合</w:t>
      </w:r>
      <w:r w:rsidR="008D6FCC" w:rsidRPr="00DF3FA7">
        <w:rPr>
          <w:rFonts w:ascii="標楷體" w:eastAsia="標楷體" w:hAnsi="標楷體" w:cs="標楷體"/>
          <w:color w:val="000000" w:themeColor="text1"/>
        </w:rPr>
        <w:t>同路人義工和社工跟進模式</w:t>
      </w:r>
      <w:r w:rsidR="005B39BA" w:rsidRPr="00DF3FA7">
        <w:rPr>
          <w:rFonts w:ascii="標楷體" w:eastAsia="標楷體" w:hAnsi="標楷體" w:cs="標楷體" w:hint="eastAsia"/>
          <w:color w:val="000000" w:themeColor="text1"/>
        </w:rPr>
        <w:t>為照顧者提供支援。</w:t>
      </w:r>
    </w:p>
    <w:p w14:paraId="6209629C" w14:textId="77777777" w:rsidR="008D18BB" w:rsidRDefault="00F44185">
      <w:pPr>
        <w:numPr>
          <w:ilvl w:val="0"/>
          <w:numId w:val="2"/>
        </w:numPr>
        <w:pBdr>
          <w:top w:val="nil"/>
          <w:left w:val="nil"/>
          <w:bottom w:val="nil"/>
          <w:right w:val="nil"/>
          <w:between w:val="nil"/>
        </w:pBdr>
        <w:rPr>
          <w:rFonts w:ascii="標楷體" w:eastAsia="標楷體" w:hAnsi="標楷體" w:cs="標楷體"/>
          <w:color w:val="000000"/>
        </w:rPr>
      </w:pPr>
      <w:r w:rsidRPr="00DF3FA7">
        <w:rPr>
          <w:rFonts w:ascii="標楷體" w:eastAsia="標楷體" w:hAnsi="標楷體" w:cs="標楷體"/>
          <w:color w:val="000000" w:themeColor="text1"/>
        </w:rPr>
        <w:t>改善「為低收入的殘疾人士照顧者提供生活津貼試驗計劃」及「為低收入家庭護老者提供生活津貼試驗計劃」的申領資格</w:t>
      </w:r>
      <w:r>
        <w:rPr>
          <w:rFonts w:ascii="標楷體" w:eastAsia="標楷體" w:hAnsi="標楷體" w:cs="標楷體"/>
          <w:color w:val="000000"/>
        </w:rPr>
        <w:t>及津貼使用，包括：</w:t>
      </w:r>
    </w:p>
    <w:p w14:paraId="1D18DA22" w14:textId="77777777" w:rsidR="008D18BB" w:rsidRDefault="00F44185">
      <w:pPr>
        <w:numPr>
          <w:ilvl w:val="1"/>
          <w:numId w:val="2"/>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津貼與</w:t>
      </w:r>
      <w:proofErr w:type="gramStart"/>
      <w:r>
        <w:rPr>
          <w:rFonts w:ascii="標楷體" w:eastAsia="標楷體" w:hAnsi="標楷體" w:cs="標楷體"/>
          <w:color w:val="000000"/>
        </w:rPr>
        <w:t>輪候復康</w:t>
      </w:r>
      <w:proofErr w:type="gramEnd"/>
      <w:r>
        <w:rPr>
          <w:rFonts w:ascii="標楷體" w:eastAsia="標楷體" w:hAnsi="標楷體" w:cs="標楷體"/>
          <w:color w:val="000000"/>
        </w:rPr>
        <w:t>服務的身份脫鈎；</w:t>
      </w:r>
    </w:p>
    <w:p w14:paraId="5D750D90" w14:textId="77777777" w:rsidR="008D18BB" w:rsidRDefault="00F44185">
      <w:pPr>
        <w:numPr>
          <w:ilvl w:val="1"/>
          <w:numId w:val="2"/>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擴展津貼的對象範疇至末期病患者的照顧者；</w:t>
      </w:r>
    </w:p>
    <w:p w14:paraId="6E962487" w14:textId="77777777" w:rsidR="008D18BB" w:rsidRDefault="00F44185">
      <w:pPr>
        <w:numPr>
          <w:ilvl w:val="1"/>
          <w:numId w:val="2"/>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取消照顧者津貼不能同時領取其他資助的限制（例如綜援、傷殘津貼或長者生活津貼），以強化支援在社區上持續增加的「以</w:t>
      </w:r>
      <w:proofErr w:type="gramStart"/>
      <w:r>
        <w:rPr>
          <w:rFonts w:ascii="標楷體" w:eastAsia="標楷體" w:hAnsi="標楷體" w:cs="標楷體"/>
          <w:color w:val="000000"/>
        </w:rPr>
        <w:t>老護殘</w:t>
      </w:r>
      <w:proofErr w:type="gramEnd"/>
      <w:r>
        <w:rPr>
          <w:rFonts w:ascii="標楷體" w:eastAsia="標楷體" w:hAnsi="標楷體" w:cs="標楷體"/>
          <w:color w:val="000000"/>
        </w:rPr>
        <w:t>／老」和「以</w:t>
      </w:r>
      <w:proofErr w:type="gramStart"/>
      <w:r>
        <w:rPr>
          <w:rFonts w:ascii="標楷體" w:eastAsia="標楷體" w:hAnsi="標楷體" w:cs="標楷體"/>
          <w:color w:val="000000"/>
        </w:rPr>
        <w:t>殘護殘</w:t>
      </w:r>
      <w:proofErr w:type="gramEnd"/>
      <w:r>
        <w:rPr>
          <w:rFonts w:ascii="標楷體" w:eastAsia="標楷體" w:hAnsi="標楷體" w:cs="標楷體"/>
          <w:color w:val="000000"/>
        </w:rPr>
        <w:t>」情況；</w:t>
      </w:r>
    </w:p>
    <w:p w14:paraId="1104395F" w14:textId="77777777" w:rsidR="008D18BB" w:rsidRDefault="00F44185">
      <w:pPr>
        <w:numPr>
          <w:ilvl w:val="1"/>
          <w:numId w:val="2"/>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取消津貼名額的限制，以免有需要的照顧者長期無法獲得經濟支援；</w:t>
      </w:r>
    </w:p>
    <w:p w14:paraId="6A199B65" w14:textId="77777777" w:rsidR="008D18BB" w:rsidRDefault="00F44185">
      <w:pPr>
        <w:numPr>
          <w:ilvl w:val="1"/>
          <w:numId w:val="2"/>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lastRenderedPageBreak/>
        <w:t>提升照顧者津貼的可用性，包括允許照顧者</w:t>
      </w:r>
      <w:r>
        <w:rPr>
          <w:rFonts w:ascii="標楷體" w:eastAsia="標楷體" w:hAnsi="標楷體" w:cs="標楷體"/>
        </w:rPr>
        <w:t>運用計劃內</w:t>
      </w:r>
      <w:r>
        <w:rPr>
          <w:rFonts w:ascii="標楷體" w:eastAsia="標楷體" w:hAnsi="標楷體" w:cs="標楷體"/>
          <w:color w:val="000000"/>
        </w:rPr>
        <w:t>的培訓津貼以實報實銷方式購買合適的喘息支援服務（例如聘請外</w:t>
      </w:r>
      <w:proofErr w:type="gramStart"/>
      <w:r>
        <w:rPr>
          <w:rFonts w:ascii="標楷體" w:eastAsia="標楷體" w:hAnsi="標楷體" w:cs="標楷體"/>
          <w:color w:val="000000"/>
        </w:rPr>
        <w:t>傭</w:t>
      </w:r>
      <w:proofErr w:type="gramEnd"/>
      <w:r>
        <w:rPr>
          <w:rFonts w:ascii="標楷體" w:eastAsia="標楷體" w:hAnsi="標楷體" w:cs="標楷體"/>
          <w:color w:val="000000"/>
        </w:rPr>
        <w:t>或替假員的部份開支、託管和上門照顧服務、高度護理及臨終護理服務等），減低照顧負擔，鼓勵照顧者關注個人身心需要。</w:t>
      </w:r>
    </w:p>
    <w:p w14:paraId="736B6022" w14:textId="77777777" w:rsidR="008D18BB" w:rsidRDefault="00F44185">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研究關愛隊於地區層面與自助組織協作的可行性，長遠結合自助組織的經驗及關愛隊的社區網絡，為推動社區互助建立良好基礎。</w:t>
      </w:r>
    </w:p>
    <w:p w14:paraId="7953EE83" w14:textId="77777777" w:rsidR="008D18BB" w:rsidRDefault="008D18BB">
      <w:pPr>
        <w:rPr>
          <w:rFonts w:ascii="標楷體" w:eastAsia="標楷體" w:hAnsi="標楷體" w:cs="標楷體"/>
        </w:rPr>
      </w:pPr>
    </w:p>
    <w:p w14:paraId="23F202AA" w14:textId="77777777" w:rsidR="008D18BB" w:rsidRDefault="008D18BB">
      <w:pPr>
        <w:rPr>
          <w:rFonts w:ascii="標楷體" w:eastAsia="標楷體" w:hAnsi="標楷體" w:cs="標楷體"/>
        </w:rPr>
      </w:pPr>
    </w:p>
    <w:p w14:paraId="165CFCF7" w14:textId="77777777" w:rsidR="008D18BB" w:rsidRDefault="008D18BB">
      <w:pPr>
        <w:rPr>
          <w:rFonts w:ascii="標楷體" w:eastAsia="標楷體" w:hAnsi="標楷體" w:cs="標楷體"/>
        </w:rPr>
      </w:pPr>
    </w:p>
    <w:p w14:paraId="086154F8" w14:textId="77777777" w:rsidR="008D18BB" w:rsidRDefault="008D18BB">
      <w:pPr>
        <w:rPr>
          <w:rFonts w:ascii="標楷體" w:eastAsia="標楷體" w:hAnsi="標楷體" w:cs="標楷體"/>
        </w:rPr>
      </w:pPr>
    </w:p>
    <w:p w14:paraId="19055B47" w14:textId="77777777" w:rsidR="008D18BB" w:rsidRDefault="00F44185">
      <w:pPr>
        <w:jc w:val="center"/>
        <w:rPr>
          <w:rFonts w:ascii="標楷體" w:eastAsia="標楷體" w:hAnsi="標楷體" w:cs="標楷體"/>
          <w:b/>
          <w:sz w:val="28"/>
          <w:szCs w:val="28"/>
          <w:u w:val="single"/>
        </w:rPr>
      </w:pPr>
      <w:r>
        <w:br w:type="page"/>
      </w:r>
    </w:p>
    <w:p w14:paraId="7D8B7A92" w14:textId="77777777" w:rsidR="008D18BB" w:rsidRDefault="00F44185">
      <w:pPr>
        <w:jc w:val="center"/>
        <w:rPr>
          <w:rFonts w:ascii="標楷體" w:eastAsia="標楷體" w:hAnsi="標楷體" w:cs="標楷體"/>
          <w:b/>
          <w:u w:val="single"/>
        </w:rPr>
      </w:pPr>
      <w:r>
        <w:rPr>
          <w:rFonts w:ascii="標楷體" w:eastAsia="標楷體" w:hAnsi="標楷體" w:cs="標楷體"/>
          <w:b/>
          <w:u w:val="single"/>
        </w:rPr>
        <w:lastRenderedPageBreak/>
        <w:t>（</w:t>
      </w:r>
      <w:r w:rsidR="002B6463">
        <w:rPr>
          <w:rFonts w:ascii="標楷體" w:eastAsia="標楷體" w:hAnsi="標楷體" w:cs="標楷體"/>
          <w:b/>
          <w:u w:val="single"/>
        </w:rPr>
        <w:t>4</w:t>
      </w:r>
      <w:r>
        <w:rPr>
          <w:rFonts w:ascii="標楷體" w:eastAsia="標楷體" w:hAnsi="標楷體" w:cs="標楷體"/>
          <w:b/>
          <w:u w:val="single"/>
        </w:rPr>
        <w:t>）殘疾人士就業及培訓支援</w:t>
      </w:r>
    </w:p>
    <w:p w14:paraId="6AEA33B0" w14:textId="77777777" w:rsidR="005B774E" w:rsidRDefault="005B774E">
      <w:pPr>
        <w:rPr>
          <w:rFonts w:ascii="標楷體" w:eastAsia="標楷體" w:hAnsi="標楷體" w:cs="標楷體"/>
        </w:rPr>
      </w:pPr>
    </w:p>
    <w:p w14:paraId="35CDE27F" w14:textId="77777777" w:rsidR="008D18BB" w:rsidRDefault="00F44185">
      <w:pPr>
        <w:rPr>
          <w:rFonts w:ascii="標楷體" w:eastAsia="標楷體" w:hAnsi="標楷體" w:cs="標楷體"/>
        </w:rPr>
      </w:pPr>
      <w:r>
        <w:rPr>
          <w:rFonts w:ascii="標楷體" w:eastAsia="標楷體" w:hAnsi="標楷體" w:cs="標楷體"/>
        </w:rPr>
        <w:t>根據政府統計處的最新統計調查，2020年殘疾人士</w:t>
      </w:r>
      <w:proofErr w:type="gramStart"/>
      <w:r>
        <w:rPr>
          <w:rFonts w:ascii="標楷體" w:eastAsia="標楷體" w:hAnsi="標楷體" w:cs="標楷體"/>
        </w:rPr>
        <w:t>佔</w:t>
      </w:r>
      <w:proofErr w:type="gramEnd"/>
      <w:r>
        <w:rPr>
          <w:rFonts w:ascii="標楷體" w:eastAsia="標楷體" w:hAnsi="標楷體" w:cs="標楷體"/>
        </w:rPr>
        <w:t>香港整體人口約7.1%，而當中勞動人口參與率僅</w:t>
      </w:r>
      <w:proofErr w:type="gramStart"/>
      <w:r>
        <w:rPr>
          <w:rFonts w:ascii="標楷體" w:eastAsia="標楷體" w:hAnsi="標楷體" w:cs="標楷體"/>
        </w:rPr>
        <w:t>佔</w:t>
      </w:r>
      <w:proofErr w:type="gramEnd"/>
      <w:r>
        <w:rPr>
          <w:rFonts w:ascii="標楷體" w:eastAsia="標楷體" w:hAnsi="標楷體" w:cs="標楷體"/>
        </w:rPr>
        <w:t>19.7%，同時失業率亦高達11.0%；與此同時，公務員系統人數由2016起逐年上升，但體系內的殘疾人士所</w:t>
      </w:r>
      <w:proofErr w:type="gramStart"/>
      <w:r>
        <w:rPr>
          <w:rFonts w:ascii="標楷體" w:eastAsia="標楷體" w:hAnsi="標楷體" w:cs="標楷體"/>
        </w:rPr>
        <w:t>佔</w:t>
      </w:r>
      <w:proofErr w:type="gramEnd"/>
      <w:r>
        <w:rPr>
          <w:rFonts w:ascii="標楷體" w:eastAsia="標楷體" w:hAnsi="標楷體" w:cs="標楷體"/>
        </w:rPr>
        <w:t>比則由2016年的1.9%下跌至2021年的1.6%，實際數字上則減少逾500名殘疾公務員。</w:t>
      </w:r>
    </w:p>
    <w:p w14:paraId="3676E9D8" w14:textId="77777777" w:rsidR="008D18BB" w:rsidRPr="00DF3FA7" w:rsidRDefault="008D18BB">
      <w:pPr>
        <w:rPr>
          <w:rFonts w:ascii="標楷體" w:eastAsia="標楷體" w:hAnsi="標楷體" w:cs="標楷體"/>
          <w:color w:val="000000" w:themeColor="text1"/>
        </w:rPr>
      </w:pPr>
    </w:p>
    <w:p w14:paraId="0AF5D6CB" w14:textId="77777777" w:rsidR="008D18BB" w:rsidRPr="00DF3FA7" w:rsidRDefault="00F44185">
      <w:pPr>
        <w:rPr>
          <w:rFonts w:ascii="標楷體" w:eastAsia="標楷體" w:hAnsi="標楷體" w:cs="標楷體"/>
          <w:color w:val="000000" w:themeColor="text1"/>
        </w:rPr>
      </w:pPr>
      <w:r w:rsidRPr="00DF3FA7">
        <w:rPr>
          <w:rFonts w:ascii="標楷體" w:eastAsia="標楷體" w:hAnsi="標楷體" w:cs="標楷體"/>
          <w:color w:val="000000" w:themeColor="text1"/>
        </w:rPr>
        <w:t>隨着社會進步，殘疾人士的整體教育水平提高</w:t>
      </w:r>
      <w:r w:rsidR="004D17C5" w:rsidRPr="00DF3FA7">
        <w:rPr>
          <w:rFonts w:ascii="標楷體" w:eastAsia="標楷體" w:hAnsi="標楷體" w:cs="標楷體" w:hint="eastAsia"/>
          <w:color w:val="000000" w:themeColor="text1"/>
        </w:rPr>
        <w:t>，為社會的重要人力資源</w:t>
      </w:r>
      <w:r w:rsidRPr="00DF3FA7">
        <w:rPr>
          <w:rFonts w:ascii="標楷體" w:eastAsia="標楷體" w:hAnsi="標楷體" w:cs="標楷體"/>
          <w:color w:val="000000" w:themeColor="text1"/>
        </w:rPr>
        <w:t>。只要有系統性及專業培訓與實習</w:t>
      </w:r>
      <w:proofErr w:type="gramStart"/>
      <w:r w:rsidRPr="00DF3FA7">
        <w:rPr>
          <w:rFonts w:ascii="標楷體" w:eastAsia="標楷體" w:hAnsi="標楷體" w:cs="標楷體"/>
          <w:color w:val="000000" w:themeColor="text1"/>
        </w:rPr>
        <w:t>﹐</w:t>
      </w:r>
      <w:proofErr w:type="gramEnd"/>
      <w:r w:rsidRPr="00DF3FA7">
        <w:rPr>
          <w:rFonts w:ascii="標楷體" w:eastAsia="標楷體" w:hAnsi="標楷體" w:cs="標楷體"/>
          <w:color w:val="000000" w:themeColor="text1"/>
        </w:rPr>
        <w:t>殘疾人士亦可以就業，貢獻社會。為可持續實踐及加強殘疾人士的就業潛力，本會提出以下建議：</w:t>
      </w:r>
    </w:p>
    <w:p w14:paraId="143DDCA0" w14:textId="77777777" w:rsidR="008D18BB" w:rsidRPr="00DF3FA7" w:rsidRDefault="008D18BB">
      <w:pPr>
        <w:rPr>
          <w:rFonts w:ascii="標楷體" w:eastAsia="標楷體" w:hAnsi="標楷體" w:cs="標楷體"/>
          <w:color w:val="000000" w:themeColor="text1"/>
        </w:rPr>
      </w:pPr>
    </w:p>
    <w:p w14:paraId="2445A66A" w14:textId="77777777" w:rsidR="008D18BB" w:rsidRPr="00DF3FA7" w:rsidRDefault="00F44185">
      <w:pPr>
        <w:rPr>
          <w:rFonts w:ascii="標楷體" w:eastAsia="標楷體" w:hAnsi="標楷體" w:cs="標楷體"/>
          <w:color w:val="000000" w:themeColor="text1"/>
          <w:u w:val="single"/>
        </w:rPr>
      </w:pPr>
      <w:r w:rsidRPr="00DF3FA7">
        <w:rPr>
          <w:rFonts w:ascii="標楷體" w:eastAsia="標楷體" w:hAnsi="標楷體" w:cs="標楷體"/>
          <w:color w:val="000000" w:themeColor="text1"/>
          <w:u w:val="single"/>
        </w:rPr>
        <w:t>政府帶頭促進殘疾人就業</w:t>
      </w:r>
    </w:p>
    <w:p w14:paraId="1F0E0481" w14:textId="77777777" w:rsidR="008D18BB" w:rsidRPr="00DF3FA7" w:rsidRDefault="00F44185" w:rsidP="00C3698E">
      <w:pPr>
        <w:pStyle w:val="a7"/>
        <w:numPr>
          <w:ilvl w:val="1"/>
          <w:numId w:val="22"/>
        </w:numPr>
        <w:pBdr>
          <w:top w:val="nil"/>
          <w:left w:val="nil"/>
          <w:bottom w:val="nil"/>
          <w:right w:val="nil"/>
          <w:between w:val="nil"/>
        </w:pBdr>
        <w:ind w:leftChars="0" w:left="426" w:hanging="426"/>
        <w:rPr>
          <w:rFonts w:ascii="標楷體" w:eastAsia="標楷體" w:hAnsi="標楷體" w:cs="標楷體"/>
          <w:color w:val="000000" w:themeColor="text1"/>
        </w:rPr>
      </w:pPr>
      <w:r w:rsidRPr="00DF3FA7">
        <w:rPr>
          <w:rFonts w:ascii="標楷體" w:eastAsia="標楷體" w:hAnsi="標楷體" w:cs="標楷體"/>
          <w:color w:val="000000" w:themeColor="text1"/>
        </w:rPr>
        <w:t>主動提升政府部門聘請殘疾人士的百分比，並致力長遠保持有關水平，同時提升現時社會對聘用殘疾人士的認同及支持，例如提供更多經濟誘因鼓勵企業聘請殘疾人士。</w:t>
      </w:r>
    </w:p>
    <w:p w14:paraId="77CF9417" w14:textId="77777777" w:rsidR="004D17C5" w:rsidRPr="00DF3FA7" w:rsidRDefault="004D17C5" w:rsidP="004D17C5">
      <w:pPr>
        <w:pBdr>
          <w:top w:val="nil"/>
          <w:left w:val="nil"/>
          <w:bottom w:val="nil"/>
          <w:right w:val="nil"/>
          <w:between w:val="nil"/>
        </w:pBdr>
        <w:ind w:left="480"/>
        <w:rPr>
          <w:rFonts w:ascii="標楷體" w:eastAsia="標楷體" w:hAnsi="標楷體" w:cs="標楷體"/>
          <w:color w:val="000000" w:themeColor="text1"/>
        </w:rPr>
      </w:pPr>
    </w:p>
    <w:p w14:paraId="71711E47" w14:textId="77777777" w:rsidR="004D17C5" w:rsidRPr="00DF3FA7" w:rsidRDefault="004D17C5" w:rsidP="004D17C5">
      <w:pPr>
        <w:pBdr>
          <w:top w:val="nil"/>
          <w:left w:val="nil"/>
          <w:bottom w:val="nil"/>
          <w:right w:val="nil"/>
          <w:between w:val="nil"/>
        </w:pBdr>
        <w:rPr>
          <w:rFonts w:ascii="標楷體" w:eastAsia="標楷體" w:hAnsi="標楷體" w:cs="標楷體"/>
          <w:color w:val="000000" w:themeColor="text1"/>
          <w:u w:val="single"/>
        </w:rPr>
      </w:pPr>
      <w:r w:rsidRPr="00DF3FA7">
        <w:rPr>
          <w:rFonts w:ascii="標楷體" w:eastAsia="標楷體" w:hAnsi="標楷體" w:cs="標楷體" w:hint="eastAsia"/>
          <w:color w:val="000000" w:themeColor="text1"/>
          <w:u w:val="single"/>
        </w:rPr>
        <w:t>推動</w:t>
      </w:r>
      <w:proofErr w:type="gramStart"/>
      <w:r w:rsidRPr="00DF3FA7">
        <w:rPr>
          <w:rFonts w:ascii="標楷體" w:eastAsia="標楷體" w:hAnsi="標楷體" w:cs="標楷體" w:hint="eastAsia"/>
          <w:color w:val="000000" w:themeColor="text1"/>
          <w:u w:val="single"/>
        </w:rPr>
        <w:t>企業實殘</w:t>
      </w:r>
      <w:proofErr w:type="gramEnd"/>
      <w:r w:rsidR="006E5193" w:rsidRPr="00DF3FA7">
        <w:rPr>
          <w:rFonts w:ascii="標楷體" w:eastAsia="標楷體" w:hAnsi="標楷體" w:cs="標楷體" w:hint="eastAsia"/>
          <w:color w:val="000000" w:themeColor="text1"/>
          <w:u w:val="single"/>
        </w:rPr>
        <w:t>E</w:t>
      </w:r>
      <w:r w:rsidR="006E5193" w:rsidRPr="00DF3FA7">
        <w:rPr>
          <w:rFonts w:ascii="標楷體" w:eastAsia="標楷體" w:hAnsi="標楷體" w:cs="標楷體"/>
          <w:color w:val="000000" w:themeColor="text1"/>
          <w:u w:val="single"/>
        </w:rPr>
        <w:t>SG</w:t>
      </w:r>
      <w:r w:rsidR="006E5193" w:rsidRPr="00DF3FA7">
        <w:rPr>
          <w:rFonts w:ascii="標楷體" w:eastAsia="標楷體" w:hAnsi="標楷體" w:cs="標楷體" w:hint="eastAsia"/>
          <w:color w:val="000000" w:themeColor="text1"/>
          <w:u w:val="single"/>
        </w:rPr>
        <w:t>同時引入</w:t>
      </w:r>
      <w:r w:rsidRPr="00DF3FA7">
        <w:rPr>
          <w:rFonts w:ascii="標楷體" w:eastAsia="標楷體" w:hAnsi="標楷體" w:cs="標楷體" w:hint="eastAsia"/>
          <w:color w:val="000000" w:themeColor="text1"/>
          <w:u w:val="single"/>
        </w:rPr>
        <w:t>多元、公平和共融（D</w:t>
      </w:r>
      <w:r w:rsidRPr="00DF3FA7">
        <w:rPr>
          <w:rFonts w:ascii="標楷體" w:eastAsia="標楷體" w:hAnsi="標楷體" w:cs="標楷體"/>
          <w:color w:val="000000" w:themeColor="text1"/>
          <w:u w:val="single"/>
        </w:rPr>
        <w:t>EI</w:t>
      </w:r>
      <w:r w:rsidRPr="00DF3FA7">
        <w:rPr>
          <w:rFonts w:ascii="標楷體" w:eastAsia="標楷體" w:hAnsi="標楷體" w:cs="標楷體" w:hint="eastAsia"/>
          <w:color w:val="000000" w:themeColor="text1"/>
          <w:u w:val="single"/>
        </w:rPr>
        <w:t>）</w:t>
      </w:r>
      <w:r w:rsidR="006E5193" w:rsidRPr="00DF3FA7">
        <w:rPr>
          <w:rFonts w:ascii="標楷體" w:eastAsia="標楷體" w:hAnsi="標楷體" w:cs="標楷體" w:hint="eastAsia"/>
          <w:color w:val="000000" w:themeColor="text1"/>
          <w:u w:val="single"/>
        </w:rPr>
        <w:t>元素</w:t>
      </w:r>
    </w:p>
    <w:p w14:paraId="1BA3879A" w14:textId="77777777" w:rsidR="008D18BB" w:rsidRPr="00DF3FA7" w:rsidRDefault="00852AA4" w:rsidP="00C3698E">
      <w:pPr>
        <w:pStyle w:val="a7"/>
        <w:numPr>
          <w:ilvl w:val="1"/>
          <w:numId w:val="22"/>
        </w:numPr>
        <w:ind w:leftChars="0" w:left="426" w:hanging="426"/>
        <w:rPr>
          <w:rFonts w:ascii="標楷體" w:eastAsia="標楷體" w:hAnsi="標楷體" w:cs="標楷體"/>
          <w:color w:val="000000" w:themeColor="text1"/>
        </w:rPr>
      </w:pPr>
      <w:r w:rsidRPr="00DF3FA7">
        <w:rPr>
          <w:rFonts w:ascii="標楷體" w:eastAsia="標楷體" w:hAnsi="標楷體" w:cs="標楷體" w:hint="eastAsia"/>
          <w:color w:val="000000" w:themeColor="text1"/>
        </w:rPr>
        <w:t>政府應</w:t>
      </w:r>
      <w:r w:rsidR="00F44185" w:rsidRPr="00DF3FA7">
        <w:rPr>
          <w:rFonts w:ascii="標楷體" w:eastAsia="標楷體" w:hAnsi="標楷體" w:cs="標楷體"/>
          <w:color w:val="000000" w:themeColor="text1"/>
        </w:rPr>
        <w:t>鼓勵香港企業於實踐及衡量ESG</w:t>
      </w:r>
      <w:r w:rsidR="001C536A" w:rsidRPr="00DF3FA7">
        <w:rPr>
          <w:rFonts w:ascii="標楷體" w:eastAsia="標楷體" w:hAnsi="標楷體" w:cs="標楷體"/>
          <w:color w:val="000000" w:themeColor="text1"/>
        </w:rPr>
        <w:t>時加入</w:t>
      </w:r>
      <w:r w:rsidR="006E5193" w:rsidRPr="00DF3FA7">
        <w:rPr>
          <w:rFonts w:ascii="標楷體" w:eastAsia="標楷體" w:hAnsi="標楷體" w:cs="標楷體" w:hint="eastAsia"/>
          <w:color w:val="000000" w:themeColor="text1"/>
        </w:rPr>
        <w:t>D</w:t>
      </w:r>
      <w:r w:rsidR="006E5193" w:rsidRPr="00DF3FA7">
        <w:rPr>
          <w:rFonts w:ascii="標楷體" w:eastAsia="標楷體" w:hAnsi="標楷體" w:cs="標楷體"/>
          <w:color w:val="000000" w:themeColor="text1"/>
        </w:rPr>
        <w:t>EI</w:t>
      </w:r>
      <w:proofErr w:type="gramStart"/>
      <w:r w:rsidR="006E5193" w:rsidRPr="00DF3FA7">
        <w:rPr>
          <w:rFonts w:ascii="標楷體" w:eastAsia="標楷體" w:hAnsi="標楷體" w:cs="標楷體" w:hint="eastAsia"/>
          <w:color w:val="000000" w:themeColor="text1"/>
        </w:rPr>
        <w:t>（</w:t>
      </w:r>
      <w:proofErr w:type="gramEnd"/>
      <w:r w:rsidR="00A12380" w:rsidRPr="00DF3FA7">
        <w:rPr>
          <w:rFonts w:ascii="標楷體" w:eastAsia="標楷體" w:hAnsi="標楷體" w:cs="標楷體" w:hint="eastAsia"/>
          <w:color w:val="000000" w:themeColor="text1"/>
        </w:rPr>
        <w:t>多元(Diversity)、公平(Equity)和共融(Inclusion)</w:t>
      </w:r>
      <w:r w:rsidR="005B774E" w:rsidRPr="00DF3FA7">
        <w:rPr>
          <w:rFonts w:ascii="標楷體" w:eastAsia="標楷體" w:hAnsi="標楷體" w:cs="標楷體" w:hint="eastAsia"/>
          <w:color w:val="000000" w:themeColor="text1"/>
        </w:rPr>
        <w:t>元</w:t>
      </w:r>
      <w:r w:rsidR="006E5193" w:rsidRPr="00DF3FA7">
        <w:rPr>
          <w:rFonts w:ascii="標楷體" w:eastAsia="標楷體" w:hAnsi="標楷體" w:cs="標楷體" w:hint="eastAsia"/>
          <w:color w:val="000000" w:themeColor="text1"/>
        </w:rPr>
        <w:t>素，包括</w:t>
      </w:r>
      <w:r w:rsidR="005B774E" w:rsidRPr="00DF3FA7">
        <w:rPr>
          <w:rFonts w:ascii="標楷體" w:eastAsia="標楷體" w:hAnsi="標楷體" w:cs="標楷體"/>
          <w:color w:val="000000" w:themeColor="text1"/>
        </w:rPr>
        <w:t>聘請殘疾人士或促進傷</w:t>
      </w:r>
      <w:r w:rsidR="005B774E" w:rsidRPr="00DF3FA7">
        <w:rPr>
          <w:rFonts w:ascii="標楷體" w:eastAsia="標楷體" w:hAnsi="標楷體" w:cs="標楷體" w:hint="eastAsia"/>
          <w:color w:val="000000" w:themeColor="text1"/>
        </w:rPr>
        <w:t>健</w:t>
      </w:r>
      <w:r w:rsidR="001C536A" w:rsidRPr="00DF3FA7">
        <w:rPr>
          <w:rFonts w:ascii="標楷體" w:eastAsia="標楷體" w:hAnsi="標楷體" w:cs="標楷體"/>
          <w:color w:val="000000" w:themeColor="text1"/>
        </w:rPr>
        <w:t>共融工作空間項目</w:t>
      </w:r>
      <w:r w:rsidR="00A12380" w:rsidRPr="00DF3FA7">
        <w:rPr>
          <w:rFonts w:ascii="標楷體" w:eastAsia="標楷體" w:hAnsi="標楷體" w:cs="標楷體" w:hint="eastAsia"/>
          <w:color w:val="000000" w:themeColor="text1"/>
        </w:rPr>
        <w:t>等</w:t>
      </w:r>
      <w:r w:rsidR="001C536A" w:rsidRPr="00DF3FA7">
        <w:rPr>
          <w:rFonts w:ascii="標楷體" w:eastAsia="標楷體" w:hAnsi="標楷體" w:cs="標楷體" w:hint="eastAsia"/>
          <w:color w:val="000000" w:themeColor="text1"/>
        </w:rPr>
        <w:t>。</w:t>
      </w:r>
      <w:r w:rsidR="00F44185" w:rsidRPr="00DF3FA7">
        <w:rPr>
          <w:rFonts w:ascii="標楷體" w:eastAsia="標楷體" w:hAnsi="標楷體" w:cs="標楷體"/>
          <w:color w:val="000000" w:themeColor="text1"/>
        </w:rPr>
        <w:t>同時，政府亦應考慮就長遠發展企業ESG之範疇上制定相應政策，包括設立跨部門小組或為部門設立相應績效指標等，讓殘疾人士的就業需求更廣泛地納入企業或政府的規劃考量。</w:t>
      </w:r>
    </w:p>
    <w:p w14:paraId="6B95D185" w14:textId="77777777" w:rsidR="008D18BB" w:rsidRPr="00DF3FA7" w:rsidRDefault="008D18BB">
      <w:pPr>
        <w:rPr>
          <w:rFonts w:ascii="標楷體" w:eastAsia="標楷體" w:hAnsi="標楷體" w:cs="標楷體"/>
          <w:color w:val="000000" w:themeColor="text1"/>
        </w:rPr>
      </w:pPr>
    </w:p>
    <w:p w14:paraId="6D93CC75" w14:textId="77777777" w:rsidR="008D18BB" w:rsidRPr="00DF3FA7" w:rsidRDefault="00F44185">
      <w:pPr>
        <w:rPr>
          <w:rFonts w:ascii="標楷體" w:eastAsia="標楷體" w:hAnsi="標楷體" w:cs="標楷體"/>
          <w:color w:val="000000" w:themeColor="text1"/>
          <w:u w:val="single"/>
        </w:rPr>
      </w:pPr>
      <w:r w:rsidRPr="00DF3FA7">
        <w:rPr>
          <w:rFonts w:ascii="標楷體" w:eastAsia="標楷體" w:hAnsi="標楷體" w:cs="標楷體"/>
          <w:color w:val="000000" w:themeColor="text1"/>
          <w:u w:val="single"/>
        </w:rPr>
        <w:t>改善現有殘疾人士就業支援計劃</w:t>
      </w:r>
    </w:p>
    <w:p w14:paraId="5A178922" w14:textId="77777777" w:rsidR="008D18BB" w:rsidRPr="00DF3FA7" w:rsidRDefault="00F44185" w:rsidP="00C3698E">
      <w:pPr>
        <w:pStyle w:val="a7"/>
        <w:numPr>
          <w:ilvl w:val="1"/>
          <w:numId w:val="22"/>
        </w:numPr>
        <w:pBdr>
          <w:top w:val="nil"/>
          <w:left w:val="nil"/>
          <w:bottom w:val="nil"/>
          <w:right w:val="nil"/>
          <w:between w:val="nil"/>
        </w:pBdr>
        <w:ind w:leftChars="0" w:left="426" w:hanging="426"/>
        <w:rPr>
          <w:rFonts w:ascii="標楷體" w:eastAsia="標楷體" w:hAnsi="標楷體" w:cs="標楷體"/>
          <w:color w:val="000000" w:themeColor="text1"/>
        </w:rPr>
      </w:pPr>
      <w:r w:rsidRPr="00DF3FA7">
        <w:rPr>
          <w:rFonts w:ascii="標楷體" w:eastAsia="標楷體" w:hAnsi="標楷體" w:cs="標楷體"/>
          <w:color w:val="000000" w:themeColor="text1"/>
        </w:rPr>
        <w:t>擴展及調整現時「殘疾人士輔助就業培訓」、「為殘疾僱員而設的指導員獎勵金計劃」及「就業展才能計劃」等一系列為僱主及僱員提供的資助安排，強化對有意聘請殘疾人士的機構或企業的支援，包括：</w:t>
      </w:r>
    </w:p>
    <w:p w14:paraId="53F4B517" w14:textId="77777777" w:rsidR="00C3698E" w:rsidRPr="00DF3FA7" w:rsidRDefault="00F44185" w:rsidP="00C3698E">
      <w:pPr>
        <w:pStyle w:val="a7"/>
        <w:numPr>
          <w:ilvl w:val="1"/>
          <w:numId w:val="2"/>
        </w:numPr>
        <w:pBdr>
          <w:top w:val="nil"/>
          <w:left w:val="nil"/>
          <w:bottom w:val="nil"/>
          <w:right w:val="nil"/>
          <w:between w:val="nil"/>
        </w:pBdr>
        <w:ind w:leftChars="0"/>
        <w:rPr>
          <w:rFonts w:ascii="標楷體" w:eastAsia="標楷體" w:hAnsi="標楷體" w:cs="標楷體"/>
          <w:color w:val="000000" w:themeColor="text1"/>
        </w:rPr>
      </w:pPr>
      <w:r w:rsidRPr="00DF3FA7">
        <w:rPr>
          <w:rFonts w:ascii="標楷體" w:eastAsia="標楷體" w:hAnsi="標楷體" w:cs="標楷體"/>
          <w:color w:val="000000" w:themeColor="text1"/>
        </w:rPr>
        <w:t>調整「殘疾人士輔助就業培訓」之津貼金額，以保障殘疾人士見習期間的生活水平（可參照展翅青見工作實習訓練）；</w:t>
      </w:r>
    </w:p>
    <w:p w14:paraId="6DD42817" w14:textId="77777777" w:rsidR="00C3698E" w:rsidRDefault="00F44185" w:rsidP="00C3698E">
      <w:pPr>
        <w:pStyle w:val="a7"/>
        <w:numPr>
          <w:ilvl w:val="1"/>
          <w:numId w:val="2"/>
        </w:numPr>
        <w:pBdr>
          <w:top w:val="nil"/>
          <w:left w:val="nil"/>
          <w:bottom w:val="nil"/>
          <w:right w:val="nil"/>
          <w:between w:val="nil"/>
        </w:pBdr>
        <w:ind w:leftChars="0"/>
        <w:rPr>
          <w:rFonts w:ascii="標楷體" w:eastAsia="標楷體" w:hAnsi="標楷體" w:cs="標楷體"/>
          <w:color w:val="000000"/>
        </w:rPr>
      </w:pPr>
      <w:r w:rsidRPr="00DF3FA7">
        <w:rPr>
          <w:rFonts w:ascii="標楷體" w:eastAsia="標楷體" w:hAnsi="標楷體" w:cs="標楷體"/>
          <w:color w:val="000000" w:themeColor="text1"/>
        </w:rPr>
        <w:t>引入工作調適和</w:t>
      </w:r>
      <w:proofErr w:type="gramStart"/>
      <w:r w:rsidRPr="00DF3FA7">
        <w:rPr>
          <w:rFonts w:ascii="標楷體" w:eastAsia="標楷體" w:hAnsi="標楷體" w:cs="標楷體"/>
          <w:color w:val="000000" w:themeColor="text1"/>
        </w:rPr>
        <w:t>朋輩</w:t>
      </w:r>
      <w:proofErr w:type="gramEnd"/>
      <w:r w:rsidRPr="00DF3FA7">
        <w:rPr>
          <w:rFonts w:ascii="標楷體" w:eastAsia="標楷體" w:hAnsi="標楷體" w:cs="標楷體"/>
          <w:color w:val="000000" w:themeColor="text1"/>
        </w:rPr>
        <w:t>支援的模式，協助殘疾人士應</w:t>
      </w:r>
      <w:r w:rsidRPr="00C3698E">
        <w:rPr>
          <w:rFonts w:ascii="標楷體" w:eastAsia="標楷體" w:hAnsi="標楷體" w:cs="標楷體"/>
          <w:color w:val="000000"/>
        </w:rPr>
        <w:t>對職場過渡暨融合時期的綜合培訓需要（transitional and integration training），</w:t>
      </w:r>
      <w:r w:rsidRPr="00C3698E">
        <w:rPr>
          <w:rFonts w:ascii="標楷體" w:eastAsia="標楷體" w:hAnsi="標楷體" w:cs="標楷體"/>
        </w:rPr>
        <w:t>和</w:t>
      </w:r>
      <w:r w:rsidRPr="00C3698E">
        <w:rPr>
          <w:rFonts w:ascii="標楷體" w:eastAsia="標楷體" w:hAnsi="標楷體" w:cs="標楷體"/>
          <w:color w:val="000000"/>
        </w:rPr>
        <w:t>協調</w:t>
      </w:r>
      <w:proofErr w:type="gramStart"/>
      <w:r w:rsidRPr="00C3698E">
        <w:rPr>
          <w:rFonts w:ascii="標楷體" w:eastAsia="標楷體" w:hAnsi="標楷體" w:cs="標楷體"/>
          <w:color w:val="000000"/>
        </w:rPr>
        <w:t>僱傭</w:t>
      </w:r>
      <w:proofErr w:type="gramEnd"/>
      <w:r w:rsidRPr="00C3698E">
        <w:rPr>
          <w:rFonts w:ascii="標楷體" w:eastAsia="標楷體" w:hAnsi="標楷體" w:cs="標楷體"/>
          <w:color w:val="000000"/>
        </w:rPr>
        <w:t>雙方</w:t>
      </w:r>
      <w:r w:rsidRPr="00C3698E">
        <w:rPr>
          <w:rFonts w:ascii="標楷體" w:eastAsia="標楷體" w:hAnsi="標楷體" w:cs="標楷體"/>
        </w:rPr>
        <w:t>的</w:t>
      </w:r>
      <w:r w:rsidRPr="00C3698E">
        <w:rPr>
          <w:rFonts w:ascii="標楷體" w:eastAsia="標楷體" w:hAnsi="標楷體" w:cs="標楷體"/>
          <w:color w:val="000000"/>
        </w:rPr>
        <w:t>需要，包括：</w:t>
      </w:r>
    </w:p>
    <w:p w14:paraId="7F12FA68" w14:textId="77777777" w:rsidR="00CE07F7" w:rsidRDefault="00F44185" w:rsidP="00CE07F7">
      <w:pPr>
        <w:pStyle w:val="a7"/>
        <w:numPr>
          <w:ilvl w:val="2"/>
          <w:numId w:val="2"/>
        </w:numPr>
        <w:pBdr>
          <w:top w:val="nil"/>
          <w:left w:val="nil"/>
          <w:bottom w:val="nil"/>
          <w:right w:val="nil"/>
          <w:between w:val="nil"/>
        </w:pBdr>
        <w:ind w:leftChars="0" w:left="2127"/>
        <w:rPr>
          <w:rFonts w:ascii="標楷體" w:eastAsia="標楷體" w:hAnsi="標楷體" w:cs="標楷體"/>
          <w:color w:val="000000"/>
        </w:rPr>
      </w:pPr>
      <w:r w:rsidRPr="00C3698E">
        <w:rPr>
          <w:rFonts w:ascii="標楷體" w:eastAsia="標楷體" w:hAnsi="標楷體" w:cs="標楷體"/>
          <w:color w:val="000000"/>
        </w:rPr>
        <w:t>將指導員支援的時間點由現時殘疾人士正式入職開始，擴展及提早到該名殘疾人士在見習期至正式入職整個歷程，指導員可改名為「（工作／在職）指導及調適員」；</w:t>
      </w:r>
    </w:p>
    <w:p w14:paraId="161D51F5" w14:textId="77777777" w:rsidR="00CE07F7" w:rsidRDefault="00F44185" w:rsidP="00CE07F7">
      <w:pPr>
        <w:pStyle w:val="a7"/>
        <w:numPr>
          <w:ilvl w:val="2"/>
          <w:numId w:val="2"/>
        </w:numPr>
        <w:pBdr>
          <w:top w:val="nil"/>
          <w:left w:val="nil"/>
          <w:bottom w:val="nil"/>
          <w:right w:val="nil"/>
          <w:between w:val="nil"/>
        </w:pBdr>
        <w:ind w:leftChars="0" w:left="2127"/>
        <w:rPr>
          <w:rFonts w:ascii="標楷體" w:eastAsia="標楷體" w:hAnsi="標楷體" w:cs="標楷體"/>
          <w:color w:val="000000"/>
        </w:rPr>
      </w:pPr>
      <w:r w:rsidRPr="00CE07F7">
        <w:rPr>
          <w:rFonts w:ascii="標楷體" w:eastAsia="標楷體" w:hAnsi="標楷體" w:cs="標楷體"/>
          <w:color w:val="000000"/>
        </w:rPr>
        <w:t>為殘疾人士</w:t>
      </w:r>
      <w:r w:rsidRPr="00CE07F7">
        <w:rPr>
          <w:rFonts w:ascii="標楷體" w:eastAsia="標楷體" w:hAnsi="標楷體" w:cs="標楷體"/>
        </w:rPr>
        <w:t>進行</w:t>
      </w:r>
      <w:r w:rsidRPr="00CE07F7">
        <w:rPr>
          <w:rFonts w:ascii="標楷體" w:eastAsia="標楷體" w:hAnsi="標楷體" w:cs="標楷體"/>
          <w:color w:val="000000"/>
        </w:rPr>
        <w:t>持續評估，以調整其工作模式（如工種選擇與調配、軟硬件配套等），達致較穩定就業；</w:t>
      </w:r>
    </w:p>
    <w:p w14:paraId="7DDDE650" w14:textId="77777777" w:rsidR="008D18BB" w:rsidRPr="00CE07F7" w:rsidRDefault="00F44185" w:rsidP="00CE07F7">
      <w:pPr>
        <w:pStyle w:val="a7"/>
        <w:numPr>
          <w:ilvl w:val="2"/>
          <w:numId w:val="2"/>
        </w:numPr>
        <w:pBdr>
          <w:top w:val="nil"/>
          <w:left w:val="nil"/>
          <w:bottom w:val="nil"/>
          <w:right w:val="nil"/>
          <w:between w:val="nil"/>
        </w:pBdr>
        <w:ind w:leftChars="0" w:left="2127"/>
        <w:rPr>
          <w:rFonts w:ascii="標楷體" w:eastAsia="標楷體" w:hAnsi="標楷體" w:cs="標楷體"/>
          <w:color w:val="000000"/>
        </w:rPr>
      </w:pPr>
      <w:r w:rsidRPr="00CE07F7">
        <w:rPr>
          <w:rFonts w:ascii="標楷體" w:eastAsia="標楷體" w:hAnsi="標楷體" w:cs="標楷體"/>
          <w:color w:val="000000"/>
        </w:rPr>
        <w:t>有別於現時多為由資深員工擔任的「指導及調適員」，增設資助給機構或企業聘請過往表現滿意或具相關工作經驗的殘疾人士，讓他們以過來人身份，為初入職的殘疾人士提供朋輩支援及經驗交流，以鼓勵殘疾人士持續及積極地為機構或企業作出貢獻。</w:t>
      </w:r>
    </w:p>
    <w:p w14:paraId="44D981C0" w14:textId="77777777" w:rsidR="00CE07F7" w:rsidRPr="00CE07F7" w:rsidRDefault="00F44185" w:rsidP="00CE07F7">
      <w:pPr>
        <w:pStyle w:val="a7"/>
        <w:numPr>
          <w:ilvl w:val="1"/>
          <w:numId w:val="2"/>
        </w:numPr>
        <w:pBdr>
          <w:top w:val="nil"/>
          <w:left w:val="nil"/>
          <w:bottom w:val="nil"/>
          <w:right w:val="nil"/>
          <w:between w:val="nil"/>
        </w:pBdr>
        <w:ind w:leftChars="0"/>
        <w:rPr>
          <w:rFonts w:ascii="標楷體" w:eastAsia="標楷體" w:hAnsi="標楷體" w:cs="標楷體"/>
          <w:color w:val="000000"/>
        </w:rPr>
      </w:pPr>
      <w:r w:rsidRPr="00CE07F7">
        <w:rPr>
          <w:rFonts w:ascii="標楷體" w:eastAsia="標楷體" w:hAnsi="標楷體" w:cs="標楷體"/>
          <w:color w:val="000000"/>
        </w:rPr>
        <w:t>為僱主在資源運用上提供更多彈性，包括：</w:t>
      </w:r>
    </w:p>
    <w:p w14:paraId="675371CC" w14:textId="77777777" w:rsidR="008D18BB" w:rsidRPr="00CE07F7" w:rsidRDefault="00F44185" w:rsidP="00CE07F7">
      <w:pPr>
        <w:pStyle w:val="a7"/>
        <w:numPr>
          <w:ilvl w:val="2"/>
          <w:numId w:val="20"/>
        </w:numPr>
        <w:pBdr>
          <w:top w:val="nil"/>
          <w:left w:val="nil"/>
          <w:bottom w:val="nil"/>
          <w:right w:val="nil"/>
          <w:between w:val="nil"/>
        </w:pBdr>
        <w:ind w:leftChars="0" w:left="2127"/>
        <w:rPr>
          <w:rFonts w:ascii="標楷體" w:eastAsia="標楷體" w:hAnsi="標楷體" w:cs="標楷體"/>
          <w:color w:val="000000"/>
        </w:rPr>
      </w:pPr>
      <w:r w:rsidRPr="00CE07F7">
        <w:rPr>
          <w:rFonts w:ascii="標楷體" w:eastAsia="標楷體" w:hAnsi="標楷體" w:cs="標楷體"/>
          <w:color w:val="000000"/>
        </w:rPr>
        <w:t>為僱主一筆過發放每年度或季度預算有關指導員等人手所</w:t>
      </w:r>
      <w:r w:rsidRPr="00CE07F7">
        <w:rPr>
          <w:rFonts w:ascii="標楷體" w:eastAsia="標楷體" w:hAnsi="標楷體" w:cs="標楷體"/>
          <w:color w:val="000000"/>
        </w:rPr>
        <w:lastRenderedPageBreak/>
        <w:t>產生的津貼及獎勵金等的總額，在年度或季度完結時如有餘額再</w:t>
      </w:r>
      <w:proofErr w:type="gramStart"/>
      <w:r w:rsidRPr="00CE07F7">
        <w:rPr>
          <w:rFonts w:ascii="標楷體" w:eastAsia="標楷體" w:hAnsi="標楷體" w:cs="標楷體"/>
          <w:color w:val="000000"/>
        </w:rPr>
        <w:t>歸還予署方</w:t>
      </w:r>
      <w:proofErr w:type="gramEnd"/>
      <w:r w:rsidRPr="00CE07F7">
        <w:rPr>
          <w:rFonts w:ascii="標楷體" w:eastAsia="標楷體" w:hAnsi="標楷體" w:cs="標楷體"/>
          <w:color w:val="000000"/>
        </w:rPr>
        <w:t>；</w:t>
      </w:r>
    </w:p>
    <w:p w14:paraId="07419127" w14:textId="77777777" w:rsidR="008D18BB" w:rsidRDefault="00F44185" w:rsidP="00CE07F7">
      <w:pPr>
        <w:numPr>
          <w:ilvl w:val="2"/>
          <w:numId w:val="20"/>
        </w:numPr>
        <w:pBdr>
          <w:top w:val="nil"/>
          <w:left w:val="nil"/>
          <w:bottom w:val="nil"/>
          <w:right w:val="nil"/>
          <w:between w:val="nil"/>
        </w:pBdr>
        <w:ind w:left="2127"/>
        <w:rPr>
          <w:rFonts w:ascii="標楷體" w:eastAsia="標楷體" w:hAnsi="標楷體" w:cs="標楷體"/>
          <w:color w:val="000000"/>
        </w:rPr>
      </w:pPr>
      <w:r>
        <w:rPr>
          <w:rFonts w:ascii="標楷體" w:eastAsia="標楷體" w:hAnsi="標楷體" w:cs="標楷體"/>
          <w:color w:val="000000"/>
        </w:rPr>
        <w:t>將就業展才能計劃中的</w:t>
      </w:r>
      <w:proofErr w:type="gramStart"/>
      <w:r>
        <w:rPr>
          <w:rFonts w:ascii="標楷體" w:eastAsia="標楷體" w:hAnsi="標楷體" w:cs="標楷體"/>
          <w:color w:val="000000"/>
        </w:rPr>
        <w:t>僱傭</w:t>
      </w:r>
      <w:proofErr w:type="gramEnd"/>
      <w:r>
        <w:rPr>
          <w:rFonts w:ascii="標楷體" w:eastAsia="標楷體" w:hAnsi="標楷體" w:cs="標楷體"/>
          <w:color w:val="000000"/>
        </w:rPr>
        <w:t>合約期由不少於三個月調整至兩個月，提升</w:t>
      </w:r>
      <w:proofErr w:type="gramStart"/>
      <w:r>
        <w:rPr>
          <w:rFonts w:ascii="標楷體" w:eastAsia="標楷體" w:hAnsi="標楷體" w:cs="標楷體"/>
          <w:color w:val="000000"/>
        </w:rPr>
        <w:t>僱傭</w:t>
      </w:r>
      <w:proofErr w:type="gramEnd"/>
      <w:r>
        <w:rPr>
          <w:rFonts w:ascii="標楷體" w:eastAsia="標楷體" w:hAnsi="標楷體" w:cs="標楷體"/>
          <w:color w:val="000000"/>
        </w:rPr>
        <w:t>雙方配對合適崗位與人手的靈活性。</w:t>
      </w:r>
    </w:p>
    <w:p w14:paraId="796A4A2C" w14:textId="77777777" w:rsidR="008D18BB" w:rsidRPr="00CE07F7" w:rsidRDefault="00F44185" w:rsidP="00CE07F7">
      <w:pPr>
        <w:pStyle w:val="a7"/>
        <w:numPr>
          <w:ilvl w:val="1"/>
          <w:numId w:val="2"/>
        </w:numPr>
        <w:pBdr>
          <w:top w:val="nil"/>
          <w:left w:val="nil"/>
          <w:bottom w:val="nil"/>
          <w:right w:val="nil"/>
          <w:between w:val="nil"/>
        </w:pBdr>
        <w:ind w:leftChars="0"/>
        <w:rPr>
          <w:rFonts w:ascii="標楷體" w:eastAsia="標楷體" w:hAnsi="標楷體" w:cs="標楷體"/>
          <w:color w:val="000000"/>
        </w:rPr>
      </w:pPr>
      <w:proofErr w:type="gramStart"/>
      <w:r w:rsidRPr="00CE07F7">
        <w:rPr>
          <w:rFonts w:ascii="標楷體" w:eastAsia="標楷體" w:hAnsi="標楷體" w:cs="標楷體"/>
          <w:color w:val="000000"/>
        </w:rPr>
        <w:t>擴闊「</w:t>
      </w:r>
      <w:proofErr w:type="gramEnd"/>
      <w:r w:rsidRPr="00CE07F7">
        <w:rPr>
          <w:rFonts w:ascii="標楷體" w:eastAsia="標楷體" w:hAnsi="標楷體" w:cs="標楷體"/>
          <w:color w:val="000000"/>
        </w:rPr>
        <w:t>再就業津貼試行計劃」之受助範圍，將40歳以下殘疾人士納入計劃內，鼓勵殘疾人士持續就業，同時釋放潛在勞動力以減輕香港人力短缺問題；</w:t>
      </w:r>
    </w:p>
    <w:p w14:paraId="7DAC8559" w14:textId="77777777" w:rsidR="008D18BB" w:rsidRDefault="00F44185" w:rsidP="00CE07F7">
      <w:pPr>
        <w:numPr>
          <w:ilvl w:val="1"/>
          <w:numId w:val="2"/>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改善現時相關的網站設計，增加更多無障礙元素及進行簡化，使僱主和殘疾人士更容易獲取資訊，促進雙方的職業規劃。</w:t>
      </w:r>
    </w:p>
    <w:p w14:paraId="5E84A1D7" w14:textId="77777777" w:rsidR="008D18BB" w:rsidRPr="00CE07F7" w:rsidRDefault="00F44185" w:rsidP="00CE07F7">
      <w:pPr>
        <w:pStyle w:val="a7"/>
        <w:numPr>
          <w:ilvl w:val="1"/>
          <w:numId w:val="22"/>
        </w:numPr>
        <w:pBdr>
          <w:top w:val="nil"/>
          <w:left w:val="nil"/>
          <w:bottom w:val="nil"/>
          <w:right w:val="nil"/>
          <w:between w:val="nil"/>
        </w:pBdr>
        <w:ind w:leftChars="0"/>
        <w:rPr>
          <w:rFonts w:ascii="標楷體" w:eastAsia="標楷體" w:hAnsi="標楷體" w:cs="標楷體"/>
          <w:color w:val="000000"/>
        </w:rPr>
      </w:pPr>
      <w:r w:rsidRPr="00CE07F7">
        <w:rPr>
          <w:rFonts w:ascii="標楷體" w:eastAsia="標楷體" w:hAnsi="標楷體" w:cs="標楷體"/>
          <w:color w:val="000000"/>
        </w:rPr>
        <w:t>增加就業支援服務的資助名額，並加強從各方面支援提供相關服務之單位，使單位可以更有效為服務社群提供一站式支援，包括：</w:t>
      </w:r>
    </w:p>
    <w:p w14:paraId="21418E59" w14:textId="77777777" w:rsidR="008D18BB" w:rsidRPr="00CE07F7" w:rsidRDefault="00F44185" w:rsidP="00CE07F7">
      <w:pPr>
        <w:pStyle w:val="a7"/>
        <w:numPr>
          <w:ilvl w:val="1"/>
          <w:numId w:val="19"/>
        </w:numPr>
        <w:pBdr>
          <w:top w:val="nil"/>
          <w:left w:val="nil"/>
          <w:bottom w:val="nil"/>
          <w:right w:val="nil"/>
          <w:between w:val="nil"/>
        </w:pBdr>
        <w:ind w:leftChars="0"/>
        <w:rPr>
          <w:rFonts w:ascii="標楷體" w:eastAsia="標楷體" w:hAnsi="標楷體" w:cs="標楷體"/>
          <w:color w:val="000000"/>
        </w:rPr>
      </w:pPr>
      <w:r w:rsidRPr="00CE07F7">
        <w:rPr>
          <w:rFonts w:ascii="標楷體" w:eastAsia="標楷體" w:hAnsi="標楷體" w:cs="標楷體"/>
          <w:color w:val="000000"/>
        </w:rPr>
        <w:t>援助服務單位改善培訓設備及環境，同時適時更新資助設備列表之內容，以便機構提供服務時更能應付商業市場需求（如電腦系統更新、在家自學培訓的配套等）；</w:t>
      </w:r>
    </w:p>
    <w:p w14:paraId="6AFEAC9E" w14:textId="77777777" w:rsidR="008D18BB" w:rsidRDefault="00F44185" w:rsidP="00CE07F7">
      <w:pPr>
        <w:numPr>
          <w:ilvl w:val="1"/>
          <w:numId w:val="19"/>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因應在家工作逐步</w:t>
      </w:r>
      <w:proofErr w:type="gramStart"/>
      <w:r>
        <w:rPr>
          <w:rFonts w:ascii="標楷體" w:eastAsia="標楷體" w:hAnsi="標楷體" w:cs="標楷體"/>
          <w:color w:val="000000"/>
        </w:rPr>
        <w:t>普及，</w:t>
      </w:r>
      <w:proofErr w:type="gramEnd"/>
      <w:r>
        <w:rPr>
          <w:rFonts w:ascii="標楷體" w:eastAsia="標楷體" w:hAnsi="標楷體" w:cs="標楷體"/>
          <w:color w:val="000000"/>
        </w:rPr>
        <w:t>提供資助</w:t>
      </w:r>
      <w:r>
        <w:rPr>
          <w:rFonts w:ascii="標楷體" w:eastAsia="標楷體" w:hAnsi="標楷體" w:cs="標楷體"/>
        </w:rPr>
        <w:t>給</w:t>
      </w:r>
      <w:r>
        <w:rPr>
          <w:rFonts w:ascii="標楷體" w:eastAsia="標楷體" w:hAnsi="標楷體" w:cs="標楷體"/>
          <w:color w:val="000000"/>
        </w:rPr>
        <w:t>予殘疾人士購買可協助工作之配置及軟件，以便利</w:t>
      </w:r>
      <w:r>
        <w:rPr>
          <w:rFonts w:ascii="標楷體" w:eastAsia="標楷體" w:hAnsi="標楷體" w:cs="標楷體"/>
        </w:rPr>
        <w:t>他們在</w:t>
      </w:r>
      <w:r>
        <w:rPr>
          <w:rFonts w:ascii="標楷體" w:eastAsia="標楷體" w:hAnsi="標楷體" w:cs="標楷體"/>
          <w:color w:val="000000"/>
        </w:rPr>
        <w:t>職場的發展。</w:t>
      </w:r>
    </w:p>
    <w:p w14:paraId="473123C2" w14:textId="77777777" w:rsidR="008D18BB" w:rsidRDefault="008D18BB">
      <w:pPr>
        <w:pBdr>
          <w:top w:val="nil"/>
          <w:left w:val="nil"/>
          <w:bottom w:val="nil"/>
          <w:right w:val="nil"/>
          <w:between w:val="nil"/>
        </w:pBdr>
        <w:rPr>
          <w:rFonts w:ascii="標楷體" w:eastAsia="標楷體" w:hAnsi="標楷體" w:cs="標楷體"/>
        </w:rPr>
      </w:pPr>
    </w:p>
    <w:p w14:paraId="433594C8" w14:textId="77777777" w:rsidR="008D18BB" w:rsidRDefault="00F44185">
      <w:pPr>
        <w:pBdr>
          <w:top w:val="nil"/>
          <w:left w:val="nil"/>
          <w:bottom w:val="nil"/>
          <w:right w:val="nil"/>
          <w:between w:val="nil"/>
        </w:pBdr>
        <w:rPr>
          <w:rFonts w:ascii="標楷體" w:eastAsia="標楷體" w:hAnsi="標楷體" w:cs="標楷體"/>
          <w:u w:val="single"/>
        </w:rPr>
      </w:pPr>
      <w:r>
        <w:rPr>
          <w:rFonts w:ascii="標楷體" w:eastAsia="標楷體" w:hAnsi="標楷體" w:cs="標楷體"/>
          <w:u w:val="single"/>
        </w:rPr>
        <w:t>改善殘疾人士就業培訓及對高學歷殘疾人士的就業支援措施</w:t>
      </w:r>
    </w:p>
    <w:p w14:paraId="7999852F" w14:textId="77777777" w:rsidR="008D18BB" w:rsidRPr="00CE07F7" w:rsidRDefault="00F44185" w:rsidP="00CE07F7">
      <w:pPr>
        <w:pStyle w:val="a7"/>
        <w:numPr>
          <w:ilvl w:val="1"/>
          <w:numId w:val="22"/>
        </w:numPr>
        <w:pBdr>
          <w:top w:val="nil"/>
          <w:left w:val="nil"/>
          <w:bottom w:val="nil"/>
          <w:right w:val="nil"/>
          <w:between w:val="nil"/>
        </w:pBdr>
        <w:ind w:leftChars="0"/>
        <w:rPr>
          <w:rFonts w:ascii="標楷體" w:eastAsia="標楷體" w:hAnsi="標楷體" w:cs="標楷體"/>
          <w:color w:val="000000"/>
        </w:rPr>
      </w:pPr>
      <w:r w:rsidRPr="00CE07F7">
        <w:rPr>
          <w:rFonts w:ascii="標楷體" w:eastAsia="標楷體" w:hAnsi="標楷體" w:cs="標楷體"/>
          <w:color w:val="000000"/>
        </w:rPr>
        <w:t>改善僱員再培訓局的課程，以更切合殘疾人士較起伏的就業路途及實際工作需要，包括：</w:t>
      </w:r>
    </w:p>
    <w:p w14:paraId="119755B0" w14:textId="77777777" w:rsidR="008D18BB" w:rsidRPr="00CE07F7" w:rsidRDefault="00F44185" w:rsidP="00CE07F7">
      <w:pPr>
        <w:pStyle w:val="a7"/>
        <w:numPr>
          <w:ilvl w:val="1"/>
          <w:numId w:val="7"/>
        </w:numPr>
        <w:pBdr>
          <w:top w:val="nil"/>
          <w:left w:val="nil"/>
          <w:bottom w:val="nil"/>
          <w:right w:val="nil"/>
          <w:between w:val="nil"/>
        </w:pBdr>
        <w:ind w:leftChars="0"/>
        <w:rPr>
          <w:rFonts w:ascii="標楷體" w:eastAsia="標楷體" w:hAnsi="標楷體" w:cs="標楷體"/>
          <w:color w:val="000000"/>
        </w:rPr>
      </w:pPr>
      <w:proofErr w:type="gramStart"/>
      <w:r w:rsidRPr="00CE07F7">
        <w:rPr>
          <w:rFonts w:ascii="標楷體" w:eastAsia="標楷體" w:hAnsi="標楷體" w:cs="標楷體"/>
          <w:color w:val="000000"/>
        </w:rPr>
        <w:t>按修讀</w:t>
      </w:r>
      <w:proofErr w:type="gramEnd"/>
      <w:r w:rsidRPr="00CE07F7">
        <w:rPr>
          <w:rFonts w:ascii="標楷體" w:eastAsia="標楷體" w:hAnsi="標楷體" w:cs="標楷體"/>
          <w:color w:val="000000"/>
        </w:rPr>
        <w:t>課程人士的需要，酌情放寬有特殊學習困難的殘疾人士修讀僱員再培訓局內就業掛鈎課程次數的限制；</w:t>
      </w:r>
    </w:p>
    <w:p w14:paraId="75BEECEB" w14:textId="77777777" w:rsidR="008D18BB" w:rsidRDefault="00F44185" w:rsidP="00CE07F7">
      <w:pPr>
        <w:numPr>
          <w:ilvl w:val="1"/>
          <w:numId w:val="7"/>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放寬殘疾人士就讀的學歷限制，</w:t>
      </w:r>
      <w:proofErr w:type="gramStart"/>
      <w:r>
        <w:rPr>
          <w:rFonts w:ascii="標楷體" w:eastAsia="標楷體" w:hAnsi="標楷體" w:cs="標楷體"/>
          <w:color w:val="000000"/>
        </w:rPr>
        <w:t>容許持副學位</w:t>
      </w:r>
      <w:proofErr w:type="gramEnd"/>
      <w:r>
        <w:rPr>
          <w:rFonts w:ascii="標楷體" w:eastAsia="標楷體" w:hAnsi="標楷體" w:cs="標楷體"/>
          <w:color w:val="000000"/>
        </w:rPr>
        <w:t>以上的殘疾人士修讀除「</w:t>
      </w:r>
      <w:proofErr w:type="gramStart"/>
      <w:r>
        <w:rPr>
          <w:rFonts w:ascii="標楷體" w:eastAsia="標楷體" w:hAnsi="標楷體" w:cs="標楷體"/>
          <w:color w:val="000000"/>
        </w:rPr>
        <w:t>創科</w:t>
      </w:r>
      <w:proofErr w:type="gramEnd"/>
      <w:r>
        <w:rPr>
          <w:rFonts w:ascii="標楷體" w:eastAsia="標楷體" w:hAnsi="標楷體" w:cs="標楷體"/>
          <w:color w:val="000000"/>
        </w:rPr>
        <w:t>．愛增值」課程以外的所有課程，讓他們可以學習適合他們就業的行業相關知識和技能以便轉職，長遠促進殘疾人士就業的更多可能；</w:t>
      </w:r>
    </w:p>
    <w:p w14:paraId="3893E51D" w14:textId="77777777" w:rsidR="008D18BB" w:rsidRPr="00CE07F7" w:rsidRDefault="00F44185" w:rsidP="00CE07F7">
      <w:pPr>
        <w:pStyle w:val="a7"/>
        <w:numPr>
          <w:ilvl w:val="1"/>
          <w:numId w:val="22"/>
        </w:numPr>
        <w:pBdr>
          <w:top w:val="nil"/>
          <w:left w:val="nil"/>
          <w:bottom w:val="nil"/>
          <w:right w:val="nil"/>
          <w:between w:val="nil"/>
        </w:pBdr>
        <w:ind w:leftChars="0"/>
        <w:rPr>
          <w:rFonts w:ascii="標楷體" w:eastAsia="標楷體" w:hAnsi="標楷體" w:cs="標楷體"/>
          <w:color w:val="000000"/>
        </w:rPr>
      </w:pPr>
      <w:r w:rsidRPr="00CE07F7">
        <w:rPr>
          <w:rFonts w:ascii="標楷體" w:eastAsia="標楷體" w:hAnsi="標楷體" w:cs="標楷體"/>
          <w:color w:val="000000"/>
        </w:rPr>
        <w:t>推行先導計劃及措施，為提供特殊學習需要支援服務的中學和大專院校與</w:t>
      </w:r>
      <w:proofErr w:type="gramStart"/>
      <w:r w:rsidRPr="00CE07F7">
        <w:rPr>
          <w:rFonts w:ascii="標楷體" w:eastAsia="標楷體" w:hAnsi="標楷體" w:cs="標楷體"/>
          <w:color w:val="000000"/>
        </w:rPr>
        <w:t>社福界建立</w:t>
      </w:r>
      <w:proofErr w:type="gramEnd"/>
      <w:r w:rsidRPr="00CE07F7">
        <w:rPr>
          <w:rFonts w:ascii="標楷體" w:eastAsia="標楷體" w:hAnsi="標楷體" w:cs="標楷體"/>
          <w:color w:val="000000"/>
        </w:rPr>
        <w:t>無縫銜接轉</w:t>
      </w:r>
      <w:proofErr w:type="gramStart"/>
      <w:r w:rsidRPr="00CE07F7">
        <w:rPr>
          <w:rFonts w:ascii="標楷體" w:eastAsia="標楷體" w:hAnsi="標楷體" w:cs="標楷體"/>
          <w:color w:val="000000"/>
        </w:rPr>
        <w:t>介</w:t>
      </w:r>
      <w:proofErr w:type="gramEnd"/>
      <w:r w:rsidRPr="00CE07F7">
        <w:rPr>
          <w:rFonts w:ascii="標楷體" w:eastAsia="標楷體" w:hAnsi="標楷體" w:cs="標楷體"/>
          <w:color w:val="000000"/>
        </w:rPr>
        <w:t>機制，以持續跟進有需要的青年，內容包括：</w:t>
      </w:r>
    </w:p>
    <w:p w14:paraId="1CC95930" w14:textId="77777777" w:rsidR="00CE07F7" w:rsidRDefault="00F44185" w:rsidP="00CE07F7">
      <w:pPr>
        <w:pStyle w:val="a7"/>
        <w:numPr>
          <w:ilvl w:val="0"/>
          <w:numId w:val="24"/>
        </w:numPr>
        <w:pBdr>
          <w:top w:val="nil"/>
          <w:left w:val="nil"/>
          <w:bottom w:val="nil"/>
          <w:right w:val="nil"/>
          <w:between w:val="nil"/>
        </w:pBdr>
        <w:ind w:leftChars="0" w:left="1134" w:hanging="425"/>
        <w:rPr>
          <w:rFonts w:ascii="標楷體" w:eastAsia="標楷體" w:hAnsi="標楷體" w:cs="標楷體"/>
          <w:color w:val="000000"/>
        </w:rPr>
      </w:pPr>
      <w:r w:rsidRPr="00CE07F7">
        <w:rPr>
          <w:rFonts w:ascii="標楷體" w:eastAsia="標楷體" w:hAnsi="標楷體" w:cs="標楷體"/>
          <w:color w:val="000000"/>
        </w:rPr>
        <w:t>由教育局統籌各中學的特殊教育需要統籌主任、生涯規劃組及就業輔導組識別較低機會，選擇繼續升學的學生，並參考勞工處青年就業起點(Y.E.S.)的模式：由社會福利署及勞工處分別連</w:t>
      </w:r>
      <w:proofErr w:type="gramStart"/>
      <w:r w:rsidRPr="00CE07F7">
        <w:rPr>
          <w:rFonts w:ascii="標楷體" w:eastAsia="標楷體" w:hAnsi="標楷體" w:cs="標楷體"/>
          <w:color w:val="000000"/>
        </w:rPr>
        <w:t>繫</w:t>
      </w:r>
      <w:proofErr w:type="gramEnd"/>
      <w:r w:rsidRPr="00CE07F7">
        <w:rPr>
          <w:rFonts w:ascii="標楷體" w:eastAsia="標楷體" w:hAnsi="標楷體" w:cs="標楷體"/>
          <w:color w:val="000000"/>
        </w:rPr>
        <w:t>非政府機構或社會企業，為學生提供一站</w:t>
      </w:r>
      <w:proofErr w:type="gramStart"/>
      <w:r w:rsidRPr="00CE07F7">
        <w:rPr>
          <w:rFonts w:ascii="標楷體" w:eastAsia="標楷體" w:hAnsi="標楷體" w:cs="標楷體"/>
          <w:color w:val="000000"/>
        </w:rPr>
        <w:t>式擇業</w:t>
      </w:r>
      <w:proofErr w:type="gramEnd"/>
      <w:r w:rsidRPr="00CE07F7">
        <w:rPr>
          <w:rFonts w:ascii="標楷體" w:eastAsia="標楷體" w:hAnsi="標楷體" w:cs="標楷體"/>
          <w:color w:val="000000"/>
        </w:rPr>
        <w:t>指導、增值培訓以至工作影子計劃等服務，讓學生由學校過渡至工作的過程中有充足預備，同時亦為畢業生提供短期就業或試工機會，提升他們持續就業的可能；</w:t>
      </w:r>
    </w:p>
    <w:p w14:paraId="736F3D22" w14:textId="77777777" w:rsidR="008D18BB" w:rsidRPr="00CE07F7" w:rsidRDefault="00F44185" w:rsidP="00CE07F7">
      <w:pPr>
        <w:pStyle w:val="a7"/>
        <w:numPr>
          <w:ilvl w:val="0"/>
          <w:numId w:val="24"/>
        </w:numPr>
        <w:pBdr>
          <w:top w:val="nil"/>
          <w:left w:val="nil"/>
          <w:bottom w:val="nil"/>
          <w:right w:val="nil"/>
          <w:between w:val="nil"/>
        </w:pBdr>
        <w:ind w:leftChars="0" w:left="1134" w:hanging="425"/>
        <w:rPr>
          <w:rFonts w:ascii="標楷體" w:eastAsia="標楷體" w:hAnsi="標楷體" w:cs="標楷體"/>
          <w:color w:val="000000"/>
        </w:rPr>
      </w:pPr>
      <w:r w:rsidRPr="00CE07F7">
        <w:rPr>
          <w:rFonts w:ascii="標楷體" w:eastAsia="標楷體" w:hAnsi="標楷體" w:cs="標楷體"/>
          <w:color w:val="000000"/>
        </w:rPr>
        <w:t>增撥資源創立一個跨大專院校的綜合就業平台，串連各院校的就業支援單位，為高學歷有特殊學習需要或殘疾的大專生提供登記及配對僱主的服務，使他們於在學期間有更多機會申請工作體驗或實習，拓展現時僅由非政府</w:t>
      </w:r>
      <w:proofErr w:type="gramStart"/>
      <w:r w:rsidRPr="00CE07F7">
        <w:rPr>
          <w:rFonts w:ascii="標楷體" w:eastAsia="標楷體" w:hAnsi="標楷體" w:cs="標楷體"/>
          <w:color w:val="000000"/>
        </w:rPr>
        <w:t>組織營辦的</w:t>
      </w:r>
      <w:proofErr w:type="gramEnd"/>
      <w:r w:rsidRPr="00CE07F7">
        <w:rPr>
          <w:rFonts w:ascii="標楷體" w:eastAsia="標楷體" w:hAnsi="標楷體" w:cs="標楷體"/>
          <w:color w:val="000000"/>
        </w:rPr>
        <w:t>職業發展先導計劃的效益。</w:t>
      </w:r>
    </w:p>
    <w:p w14:paraId="0D89321F" w14:textId="77777777" w:rsidR="008D18BB" w:rsidRDefault="008D18BB">
      <w:pPr>
        <w:pBdr>
          <w:top w:val="nil"/>
          <w:left w:val="nil"/>
          <w:bottom w:val="nil"/>
          <w:right w:val="nil"/>
          <w:between w:val="nil"/>
        </w:pBdr>
        <w:rPr>
          <w:rFonts w:ascii="標楷體" w:eastAsia="標楷體" w:hAnsi="標楷體" w:cs="標楷體"/>
        </w:rPr>
      </w:pPr>
    </w:p>
    <w:p w14:paraId="635490F9" w14:textId="77777777" w:rsidR="008D18BB" w:rsidRDefault="00F44185">
      <w:pPr>
        <w:pBdr>
          <w:top w:val="nil"/>
          <w:left w:val="nil"/>
          <w:bottom w:val="nil"/>
          <w:right w:val="nil"/>
          <w:between w:val="nil"/>
        </w:pBdr>
        <w:rPr>
          <w:rFonts w:ascii="標楷體" w:eastAsia="標楷體" w:hAnsi="標楷體" w:cs="標楷體"/>
          <w:u w:val="single"/>
        </w:rPr>
      </w:pPr>
      <w:r>
        <w:rPr>
          <w:rFonts w:ascii="標楷體" w:eastAsia="標楷體" w:hAnsi="標楷體" w:cs="標楷體"/>
          <w:u w:val="single"/>
        </w:rPr>
        <w:t>提升殘疾人士工作輔助津貼以促進就業</w:t>
      </w:r>
    </w:p>
    <w:p w14:paraId="3E4A85C3" w14:textId="77777777" w:rsidR="008D18BB" w:rsidRPr="00CE07F7" w:rsidRDefault="00F44185" w:rsidP="00CE07F7">
      <w:pPr>
        <w:pStyle w:val="a7"/>
        <w:numPr>
          <w:ilvl w:val="1"/>
          <w:numId w:val="22"/>
        </w:numPr>
        <w:pBdr>
          <w:top w:val="nil"/>
          <w:left w:val="nil"/>
          <w:bottom w:val="nil"/>
          <w:right w:val="nil"/>
          <w:between w:val="nil"/>
        </w:pBdr>
        <w:ind w:leftChars="0"/>
        <w:rPr>
          <w:rFonts w:ascii="標楷體" w:eastAsia="標楷體" w:hAnsi="標楷體" w:cs="標楷體"/>
          <w:color w:val="000000"/>
        </w:rPr>
      </w:pPr>
      <w:r w:rsidRPr="00CE07F7">
        <w:rPr>
          <w:rFonts w:ascii="標楷體" w:eastAsia="標楷體" w:hAnsi="標楷體" w:cs="標楷體"/>
          <w:color w:val="000000"/>
        </w:rPr>
        <w:t>提高「為嚴重殘疾人士提供特別護理津貼計劃」之津貼額</w:t>
      </w:r>
      <w:proofErr w:type="gramStart"/>
      <w:r w:rsidRPr="00CE07F7">
        <w:rPr>
          <w:rFonts w:ascii="標楷體" w:eastAsia="標楷體" w:hAnsi="標楷體" w:cs="標楷體"/>
          <w:color w:val="000000"/>
        </w:rPr>
        <w:t>及擴闊使用</w:t>
      </w:r>
      <w:proofErr w:type="gramEnd"/>
      <w:r w:rsidRPr="00CE07F7">
        <w:rPr>
          <w:rFonts w:ascii="標楷體" w:eastAsia="標楷體" w:hAnsi="標楷體" w:cs="標楷體"/>
          <w:color w:val="000000"/>
        </w:rPr>
        <w:t>範圍，容許有工作能力的殘疾人士能以實報實銷方式添置可提升工作表現的醫療復康器材（如電動輪椅），讓他們在求職或就業時無須擔心高昂的器材開支。</w:t>
      </w:r>
      <w:r w:rsidRPr="00CE07F7">
        <w:rPr>
          <w:rFonts w:ascii="標楷體" w:eastAsia="標楷體" w:hAnsi="標楷體" w:cs="標楷體"/>
          <w:color w:val="000000"/>
        </w:rPr>
        <w:lastRenderedPageBreak/>
        <w:t>此舉可以顯示政府鼓勵仍有工作能力的殘疾人士就業，以實踐「工作福利」政策思維。</w:t>
      </w:r>
    </w:p>
    <w:p w14:paraId="4BFA537E" w14:textId="77777777" w:rsidR="008D18BB" w:rsidRDefault="008D18BB">
      <w:pPr>
        <w:pBdr>
          <w:top w:val="nil"/>
          <w:left w:val="nil"/>
          <w:bottom w:val="nil"/>
          <w:right w:val="nil"/>
          <w:between w:val="nil"/>
        </w:pBdr>
        <w:rPr>
          <w:rFonts w:ascii="標楷體" w:eastAsia="標楷體" w:hAnsi="標楷體" w:cs="標楷體"/>
        </w:rPr>
      </w:pPr>
    </w:p>
    <w:p w14:paraId="5D61F7D1" w14:textId="77777777" w:rsidR="008D18BB" w:rsidRDefault="00F44185">
      <w:pPr>
        <w:pBdr>
          <w:top w:val="nil"/>
          <w:left w:val="nil"/>
          <w:bottom w:val="nil"/>
          <w:right w:val="nil"/>
          <w:between w:val="nil"/>
        </w:pBdr>
        <w:rPr>
          <w:rFonts w:ascii="標楷體" w:eastAsia="標楷體" w:hAnsi="標楷體" w:cs="標楷體"/>
          <w:u w:val="single"/>
        </w:rPr>
      </w:pPr>
      <w:r>
        <w:rPr>
          <w:rFonts w:ascii="標楷體" w:eastAsia="標楷體" w:hAnsi="標楷體" w:cs="標楷體"/>
          <w:u w:val="single"/>
        </w:rPr>
        <w:t>促進社會企業發展以創造殘疾人就業機會</w:t>
      </w:r>
    </w:p>
    <w:p w14:paraId="126CEE1C" w14:textId="77777777" w:rsidR="008D18BB" w:rsidRPr="00CE07F7" w:rsidRDefault="00F44185" w:rsidP="00CE07F7">
      <w:pPr>
        <w:pStyle w:val="a7"/>
        <w:numPr>
          <w:ilvl w:val="1"/>
          <w:numId w:val="22"/>
        </w:numPr>
        <w:pBdr>
          <w:top w:val="nil"/>
          <w:left w:val="nil"/>
          <w:bottom w:val="nil"/>
          <w:right w:val="nil"/>
          <w:between w:val="nil"/>
        </w:pBdr>
        <w:ind w:leftChars="0"/>
        <w:rPr>
          <w:rFonts w:ascii="標楷體" w:eastAsia="標楷體" w:hAnsi="標楷體" w:cs="標楷體"/>
          <w:color w:val="000000"/>
        </w:rPr>
      </w:pPr>
      <w:r w:rsidRPr="00CE07F7">
        <w:rPr>
          <w:rFonts w:ascii="標楷體" w:eastAsia="標楷體" w:hAnsi="標楷體" w:cs="標楷體"/>
          <w:color w:val="000000"/>
        </w:rPr>
        <w:t>鼓勵市民到社會企業消費，不但可以為社會帶來正面的社會效益，同時可以為弱勢社群創造就業機會，達致雙贏局面：</w:t>
      </w:r>
    </w:p>
    <w:p w14:paraId="77F77233" w14:textId="77777777" w:rsidR="00CE07F7" w:rsidRDefault="00F44185" w:rsidP="00CE07F7">
      <w:pPr>
        <w:pStyle w:val="a7"/>
        <w:numPr>
          <w:ilvl w:val="0"/>
          <w:numId w:val="25"/>
        </w:numPr>
        <w:pBdr>
          <w:top w:val="nil"/>
          <w:left w:val="nil"/>
          <w:bottom w:val="nil"/>
          <w:right w:val="nil"/>
          <w:between w:val="nil"/>
        </w:pBdr>
        <w:ind w:leftChars="0" w:left="1134"/>
        <w:rPr>
          <w:rFonts w:ascii="標楷體" w:eastAsia="標楷體" w:hAnsi="標楷體" w:cs="標楷體"/>
          <w:color w:val="000000"/>
        </w:rPr>
      </w:pPr>
      <w:r w:rsidRPr="00CE07F7">
        <w:rPr>
          <w:rFonts w:ascii="標楷體" w:eastAsia="標楷體" w:hAnsi="標楷體" w:cs="標楷體"/>
          <w:color w:val="000000"/>
        </w:rPr>
        <w:t>由政府牽頭，與民間共同建立社會企業的認證制度或名冊，如拓展「社會有建tree」計劃並加強宣傳，市民可以由此更容易辨認社會企業，推動社會企業於香港的長遠發展；</w:t>
      </w:r>
    </w:p>
    <w:p w14:paraId="6AE4FA0C" w14:textId="77777777" w:rsidR="008D18BB" w:rsidRPr="00CE07F7" w:rsidRDefault="00F44185" w:rsidP="00CE07F7">
      <w:pPr>
        <w:pStyle w:val="a7"/>
        <w:numPr>
          <w:ilvl w:val="0"/>
          <w:numId w:val="25"/>
        </w:numPr>
        <w:pBdr>
          <w:top w:val="nil"/>
          <w:left w:val="nil"/>
          <w:bottom w:val="nil"/>
          <w:right w:val="nil"/>
          <w:between w:val="nil"/>
        </w:pBdr>
        <w:ind w:leftChars="0" w:left="1134"/>
        <w:rPr>
          <w:rFonts w:ascii="標楷體" w:eastAsia="標楷體" w:hAnsi="標楷體" w:cs="標楷體"/>
          <w:color w:val="000000"/>
        </w:rPr>
      </w:pPr>
      <w:r w:rsidRPr="00CE07F7">
        <w:rPr>
          <w:rFonts w:ascii="標楷體" w:eastAsia="標楷體" w:hAnsi="標楷體" w:cs="標楷體"/>
          <w:color w:val="000000"/>
        </w:rPr>
        <w:t>研究讓市民到獲認證社會企業消費達指定金額可獲得免稅優惠</w:t>
      </w:r>
      <w:r w:rsidRPr="00CE07F7">
        <w:rPr>
          <w:rFonts w:ascii="標楷體" w:eastAsia="標楷體" w:hAnsi="標楷體" w:cs="標楷體"/>
        </w:rPr>
        <w:t>的方案</w:t>
      </w:r>
      <w:r w:rsidRPr="00CE07F7">
        <w:rPr>
          <w:rFonts w:ascii="標楷體" w:eastAsia="標楷體" w:hAnsi="標楷體" w:cs="標楷體"/>
          <w:color w:val="000000"/>
        </w:rPr>
        <w:t>，從而提供誘因吸引市民到社會企業消費。</w:t>
      </w:r>
    </w:p>
    <w:p w14:paraId="6D59915F" w14:textId="77777777" w:rsidR="008D18BB" w:rsidRDefault="008D18BB">
      <w:pPr>
        <w:rPr>
          <w:rFonts w:ascii="標楷體" w:eastAsia="標楷體" w:hAnsi="標楷體" w:cs="標楷體"/>
        </w:rPr>
      </w:pPr>
    </w:p>
    <w:p w14:paraId="202AE2D3" w14:textId="77777777" w:rsidR="008D18BB" w:rsidRDefault="008D18BB">
      <w:pPr>
        <w:rPr>
          <w:rFonts w:ascii="標楷體" w:eastAsia="標楷體" w:hAnsi="標楷體" w:cs="標楷體"/>
        </w:rPr>
      </w:pPr>
    </w:p>
    <w:p w14:paraId="284C6F21" w14:textId="77777777" w:rsidR="008D18BB" w:rsidRDefault="008D18BB">
      <w:pPr>
        <w:rPr>
          <w:rFonts w:ascii="標楷體" w:eastAsia="標楷體" w:hAnsi="標楷體" w:cs="標楷體"/>
        </w:rPr>
      </w:pPr>
    </w:p>
    <w:p w14:paraId="174FFA7D" w14:textId="77777777" w:rsidR="008D18BB" w:rsidRDefault="008D18BB">
      <w:pPr>
        <w:rPr>
          <w:rFonts w:ascii="標楷體" w:eastAsia="標楷體" w:hAnsi="標楷體" w:cs="標楷體"/>
        </w:rPr>
      </w:pPr>
    </w:p>
    <w:p w14:paraId="72495B68" w14:textId="77777777" w:rsidR="008D18BB" w:rsidRDefault="008D18BB">
      <w:pPr>
        <w:rPr>
          <w:rFonts w:ascii="標楷體" w:eastAsia="標楷體" w:hAnsi="標楷體" w:cs="標楷體"/>
        </w:rPr>
      </w:pPr>
    </w:p>
    <w:p w14:paraId="0344A85C" w14:textId="77777777" w:rsidR="008D18BB" w:rsidRDefault="008D18BB">
      <w:pPr>
        <w:rPr>
          <w:rFonts w:ascii="標楷體" w:eastAsia="標楷體" w:hAnsi="標楷體" w:cs="標楷體"/>
        </w:rPr>
      </w:pPr>
    </w:p>
    <w:p w14:paraId="7BFB8365" w14:textId="77777777" w:rsidR="008D18BB" w:rsidRDefault="008D18BB">
      <w:pPr>
        <w:rPr>
          <w:rFonts w:ascii="標楷體" w:eastAsia="標楷體" w:hAnsi="標楷體" w:cs="標楷體"/>
        </w:rPr>
      </w:pPr>
    </w:p>
    <w:p w14:paraId="7AECBFD0" w14:textId="77777777" w:rsidR="008D18BB" w:rsidRDefault="008D18BB">
      <w:pPr>
        <w:rPr>
          <w:rFonts w:ascii="標楷體" w:eastAsia="標楷體" w:hAnsi="標楷體" w:cs="標楷體"/>
        </w:rPr>
      </w:pPr>
    </w:p>
    <w:p w14:paraId="678784B9" w14:textId="77777777" w:rsidR="008D18BB" w:rsidRDefault="008D18BB">
      <w:pPr>
        <w:rPr>
          <w:rFonts w:ascii="標楷體" w:eastAsia="標楷體" w:hAnsi="標楷體" w:cs="標楷體"/>
        </w:rPr>
      </w:pPr>
    </w:p>
    <w:p w14:paraId="54FB9847" w14:textId="77777777" w:rsidR="008D18BB" w:rsidRDefault="008D18BB">
      <w:pPr>
        <w:rPr>
          <w:rFonts w:ascii="標楷體" w:eastAsia="標楷體" w:hAnsi="標楷體" w:cs="標楷體"/>
        </w:rPr>
      </w:pPr>
    </w:p>
    <w:p w14:paraId="530DCB49" w14:textId="77777777" w:rsidR="008D18BB" w:rsidRDefault="008D18BB">
      <w:pPr>
        <w:rPr>
          <w:rFonts w:ascii="標楷體" w:eastAsia="標楷體" w:hAnsi="標楷體" w:cs="標楷體"/>
        </w:rPr>
      </w:pPr>
    </w:p>
    <w:p w14:paraId="533C9426" w14:textId="77777777" w:rsidR="008D18BB" w:rsidRDefault="008D18BB">
      <w:pPr>
        <w:rPr>
          <w:rFonts w:ascii="標楷體" w:eastAsia="標楷體" w:hAnsi="標楷體" w:cs="標楷體"/>
        </w:rPr>
      </w:pPr>
    </w:p>
    <w:p w14:paraId="560C4D78" w14:textId="77777777" w:rsidR="008D18BB" w:rsidRDefault="008D18BB">
      <w:pPr>
        <w:rPr>
          <w:rFonts w:ascii="標楷體" w:eastAsia="標楷體" w:hAnsi="標楷體" w:cs="標楷體"/>
        </w:rPr>
      </w:pPr>
    </w:p>
    <w:p w14:paraId="3104E25D" w14:textId="77777777" w:rsidR="008D18BB" w:rsidRDefault="008D18BB">
      <w:pPr>
        <w:rPr>
          <w:rFonts w:ascii="標楷體" w:eastAsia="標楷體" w:hAnsi="標楷體" w:cs="標楷體"/>
        </w:rPr>
      </w:pPr>
    </w:p>
    <w:p w14:paraId="236CE799" w14:textId="77777777" w:rsidR="008D18BB" w:rsidRDefault="008D18BB">
      <w:pPr>
        <w:rPr>
          <w:rFonts w:ascii="標楷體" w:eastAsia="標楷體" w:hAnsi="標楷體" w:cs="標楷體"/>
        </w:rPr>
      </w:pPr>
    </w:p>
    <w:p w14:paraId="23FD9BF2" w14:textId="77777777" w:rsidR="008D18BB" w:rsidRDefault="008D18BB">
      <w:pPr>
        <w:rPr>
          <w:rFonts w:ascii="標楷體" w:eastAsia="標楷體" w:hAnsi="標楷體" w:cs="標楷體"/>
        </w:rPr>
      </w:pPr>
    </w:p>
    <w:p w14:paraId="535451B4" w14:textId="77777777" w:rsidR="008D18BB" w:rsidRDefault="008D18BB">
      <w:pPr>
        <w:rPr>
          <w:rFonts w:ascii="標楷體" w:eastAsia="標楷體" w:hAnsi="標楷體" w:cs="標楷體"/>
        </w:rPr>
      </w:pPr>
    </w:p>
    <w:p w14:paraId="64CF4878" w14:textId="77777777" w:rsidR="008D18BB" w:rsidRDefault="008D18BB">
      <w:pPr>
        <w:rPr>
          <w:rFonts w:ascii="標楷體" w:eastAsia="標楷體" w:hAnsi="標楷體" w:cs="標楷體"/>
          <w:b/>
          <w:sz w:val="28"/>
          <w:szCs w:val="28"/>
          <w:u w:val="single"/>
        </w:rPr>
        <w:sectPr w:rsidR="008D18BB">
          <w:pgSz w:w="11906" w:h="16838"/>
          <w:pgMar w:top="1440" w:right="1800" w:bottom="1440" w:left="1800" w:header="851" w:footer="992" w:gutter="0"/>
          <w:cols w:space="720"/>
        </w:sectPr>
      </w:pPr>
    </w:p>
    <w:p w14:paraId="7F1C1AE0" w14:textId="77777777" w:rsidR="008D18BB" w:rsidRDefault="00F44185">
      <w:pPr>
        <w:jc w:val="center"/>
        <w:rPr>
          <w:rFonts w:ascii="標楷體" w:eastAsia="標楷體" w:hAnsi="標楷體" w:cs="標楷體"/>
          <w:b/>
          <w:u w:val="single"/>
        </w:rPr>
      </w:pPr>
      <w:r>
        <w:rPr>
          <w:rFonts w:ascii="標楷體" w:eastAsia="標楷體" w:hAnsi="標楷體" w:cs="標楷體"/>
          <w:b/>
          <w:u w:val="single"/>
        </w:rPr>
        <w:lastRenderedPageBreak/>
        <w:t>（</w:t>
      </w:r>
      <w:r w:rsidR="005B7806">
        <w:rPr>
          <w:rFonts w:ascii="標楷體" w:eastAsia="標楷體" w:hAnsi="標楷體" w:cs="標楷體"/>
          <w:b/>
          <w:u w:val="single"/>
        </w:rPr>
        <w:t>5</w:t>
      </w:r>
      <w:r>
        <w:rPr>
          <w:rFonts w:ascii="標楷體" w:eastAsia="標楷體" w:hAnsi="標楷體" w:cs="標楷體"/>
          <w:b/>
          <w:u w:val="single"/>
        </w:rPr>
        <w:t>）殘疾人士和病人自助組織支援</w:t>
      </w:r>
    </w:p>
    <w:p w14:paraId="74400A2B" w14:textId="77777777" w:rsidR="008D18BB" w:rsidRDefault="008D18BB">
      <w:pPr>
        <w:jc w:val="center"/>
        <w:rPr>
          <w:rFonts w:ascii="標楷體" w:eastAsia="標楷體" w:hAnsi="標楷體" w:cs="標楷體"/>
          <w:b/>
          <w:u w:val="single"/>
        </w:rPr>
      </w:pPr>
    </w:p>
    <w:p w14:paraId="57D30B21" w14:textId="77777777" w:rsidR="008D18BB" w:rsidRPr="00DF3FA7" w:rsidRDefault="00F44185">
      <w:pPr>
        <w:widowControl/>
        <w:spacing w:after="120"/>
        <w:jc w:val="both"/>
        <w:rPr>
          <w:rFonts w:ascii="標楷體" w:eastAsia="標楷體" w:hAnsi="標楷體" w:cs="標楷體"/>
          <w:color w:val="000000" w:themeColor="text1"/>
        </w:rPr>
      </w:pPr>
      <w:r>
        <w:rPr>
          <w:rFonts w:ascii="標楷體" w:eastAsia="標楷體" w:hAnsi="標楷體" w:cs="標楷體"/>
          <w:color w:val="000000"/>
        </w:rPr>
        <w:t>自助組織的成員透過互相交流疾病管理經驗</w:t>
      </w:r>
      <w:proofErr w:type="gramStart"/>
      <w:r>
        <w:rPr>
          <w:rFonts w:ascii="標楷體" w:eastAsia="標楷體" w:hAnsi="標楷體" w:cs="標楷體"/>
          <w:color w:val="000000"/>
        </w:rPr>
        <w:t>及關顧勉勵</w:t>
      </w:r>
      <w:proofErr w:type="gramEnd"/>
      <w:r>
        <w:rPr>
          <w:rFonts w:ascii="標楷體" w:eastAsia="標楷體" w:hAnsi="標楷體" w:cs="標楷體"/>
          <w:color w:val="000000"/>
        </w:rPr>
        <w:t>，促進廣大的病患者及</w:t>
      </w:r>
      <w:proofErr w:type="gramStart"/>
      <w:r>
        <w:rPr>
          <w:rFonts w:ascii="標楷體" w:eastAsia="標楷體" w:hAnsi="標楷體" w:cs="標楷體"/>
          <w:color w:val="000000"/>
        </w:rPr>
        <w:t>照顧者社群</w:t>
      </w:r>
      <w:proofErr w:type="gramEnd"/>
      <w:r>
        <w:rPr>
          <w:rFonts w:ascii="標楷體" w:eastAsia="標楷體" w:hAnsi="標楷體" w:cs="標楷體"/>
          <w:color w:val="000000"/>
        </w:rPr>
        <w:t>正面及積極生活，減輕常規醫療及照護</w:t>
      </w:r>
      <w:r w:rsidR="00BB3910">
        <w:rPr>
          <w:rFonts w:ascii="標楷體" w:eastAsia="標楷體" w:hAnsi="標楷體" w:cs="標楷體"/>
          <w:color w:val="000000"/>
        </w:rPr>
        <w:t>服務的負擔，為社會創造無形資本。自助組織作為難能可貴的社區網絡</w:t>
      </w:r>
      <w:r w:rsidRPr="00DF3FA7">
        <w:rPr>
          <w:rFonts w:ascii="標楷體" w:eastAsia="標楷體" w:hAnsi="標楷體" w:cs="標楷體"/>
          <w:color w:val="000000" w:themeColor="text1"/>
        </w:rPr>
        <w:t>，</w:t>
      </w:r>
      <w:r w:rsidR="00BB3910" w:rsidRPr="00DF3FA7">
        <w:rPr>
          <w:rFonts w:ascii="標楷體" w:eastAsia="標楷體" w:hAnsi="標楷體" w:cs="標楷體" w:hint="eastAsia"/>
          <w:color w:val="000000" w:themeColor="text1"/>
        </w:rPr>
        <w:t>因為資源所限，</w:t>
      </w:r>
      <w:r w:rsidRPr="00DF3FA7">
        <w:rPr>
          <w:rFonts w:ascii="標楷體" w:eastAsia="標楷體" w:hAnsi="標楷體" w:cs="標楷體"/>
          <w:color w:val="000000" w:themeColor="text1"/>
        </w:rPr>
        <w:t>未能發揮到更大效益，故本會希望政府能關注及加強支援病人組織的可持續發展，提出以下建議：</w:t>
      </w:r>
    </w:p>
    <w:p w14:paraId="565EE666" w14:textId="524225DE" w:rsidR="008D18BB" w:rsidRDefault="00F44185">
      <w:pPr>
        <w:widowControl/>
        <w:numPr>
          <w:ilvl w:val="0"/>
          <w:numId w:val="12"/>
        </w:numPr>
        <w:pBdr>
          <w:top w:val="nil"/>
          <w:left w:val="nil"/>
          <w:bottom w:val="nil"/>
          <w:right w:val="nil"/>
          <w:between w:val="nil"/>
        </w:pBdr>
        <w:spacing w:after="120"/>
        <w:jc w:val="both"/>
        <w:rPr>
          <w:rFonts w:ascii="標楷體" w:eastAsia="標楷體" w:hAnsi="標楷體" w:cs="標楷體"/>
          <w:color w:val="000000"/>
        </w:rPr>
      </w:pPr>
      <w:r>
        <w:rPr>
          <w:rFonts w:ascii="標楷體" w:eastAsia="標楷體" w:hAnsi="標楷體" w:cs="標楷體"/>
          <w:color w:val="000000"/>
        </w:rPr>
        <w:t>定期檢討及</w:t>
      </w:r>
      <w:proofErr w:type="gramStart"/>
      <w:r>
        <w:rPr>
          <w:rFonts w:ascii="標楷體" w:eastAsia="標楷體" w:hAnsi="標楷體" w:cs="標楷體"/>
          <w:color w:val="000000"/>
        </w:rPr>
        <w:t>改善社署</w:t>
      </w:r>
      <w:proofErr w:type="gramEnd"/>
      <w:r>
        <w:rPr>
          <w:rFonts w:ascii="標楷體" w:eastAsia="標楷體" w:hAnsi="標楷體" w:cs="標楷體"/>
          <w:color w:val="000000"/>
        </w:rPr>
        <w:t>「殘疾人士／病人自助組織資助計劃」的資助範疇及規模</w:t>
      </w:r>
      <w:r w:rsidR="00031CBE">
        <w:rPr>
          <w:rFonts w:ascii="標楷體" w:eastAsia="標楷體" w:hAnsi="標楷體" w:cs="標楷體"/>
          <w:color w:val="000000"/>
        </w:rPr>
        <w:t>，以針對申請組織不同的發展規模及實際運作需要（如職員的薪酬補助</w:t>
      </w:r>
      <w:r>
        <w:rPr>
          <w:rFonts w:ascii="標楷體" w:eastAsia="標楷體" w:hAnsi="標楷體" w:cs="標楷體"/>
          <w:color w:val="000000"/>
        </w:rPr>
        <w:t>），調整撥款基準及提升資助金額上限。</w:t>
      </w:r>
    </w:p>
    <w:p w14:paraId="11B9C919" w14:textId="77777777" w:rsidR="008D18BB" w:rsidRDefault="00F44185">
      <w:pPr>
        <w:widowControl/>
        <w:numPr>
          <w:ilvl w:val="0"/>
          <w:numId w:val="12"/>
        </w:numPr>
        <w:pBdr>
          <w:top w:val="nil"/>
          <w:left w:val="nil"/>
          <w:bottom w:val="nil"/>
          <w:right w:val="nil"/>
          <w:between w:val="nil"/>
        </w:pBdr>
        <w:spacing w:after="120"/>
        <w:jc w:val="both"/>
        <w:rPr>
          <w:rFonts w:ascii="標楷體" w:eastAsia="標楷體" w:hAnsi="標楷體" w:cs="標楷體"/>
          <w:color w:val="000000"/>
        </w:rPr>
      </w:pPr>
      <w:r>
        <w:rPr>
          <w:rFonts w:ascii="標楷體" w:eastAsia="標楷體" w:hAnsi="標楷體" w:cs="標楷體"/>
          <w:color w:val="000000"/>
        </w:rPr>
        <w:t>擴展及整合現時坊間由部份企業與基金小規模地支援自助組織的做法，建議由政策局牽頭協調，聯繫商界及社會各界，設立一個「自助組織發展基金」，為向殘疾人士、病人或其他有需要社群的自助組織提供資源支援，長遠推廣社區內的助人自助精神。</w:t>
      </w:r>
    </w:p>
    <w:p w14:paraId="1F648918" w14:textId="77777777" w:rsidR="008D18BB" w:rsidRDefault="00F44185">
      <w:pPr>
        <w:widowControl/>
        <w:numPr>
          <w:ilvl w:val="0"/>
          <w:numId w:val="12"/>
        </w:numPr>
        <w:pBdr>
          <w:top w:val="nil"/>
          <w:left w:val="nil"/>
          <w:bottom w:val="nil"/>
          <w:right w:val="nil"/>
          <w:between w:val="nil"/>
        </w:pBdr>
        <w:spacing w:after="120"/>
        <w:jc w:val="both"/>
        <w:rPr>
          <w:rFonts w:ascii="標楷體" w:eastAsia="標楷體" w:hAnsi="標楷體" w:cs="標楷體"/>
          <w:color w:val="000000"/>
        </w:rPr>
      </w:pPr>
      <w:r>
        <w:rPr>
          <w:rFonts w:ascii="標楷體" w:eastAsia="標楷體" w:hAnsi="標楷體" w:cs="標楷體"/>
          <w:color w:val="000000"/>
        </w:rPr>
        <w:t>建立政府18區關愛隊與自助組織的合作渠道，讓兩者在社區內共同協助，借助關愛隊的社區網絡及自助組織的互助經驗，長遠開拓出有需要病患者的社區互助網絡。</w:t>
      </w:r>
    </w:p>
    <w:p w14:paraId="6EEC1C5B" w14:textId="77777777" w:rsidR="008D18BB" w:rsidRDefault="00F44185">
      <w:pPr>
        <w:widowControl/>
        <w:numPr>
          <w:ilvl w:val="0"/>
          <w:numId w:val="12"/>
        </w:numPr>
        <w:pBdr>
          <w:top w:val="nil"/>
          <w:left w:val="nil"/>
          <w:bottom w:val="nil"/>
          <w:right w:val="nil"/>
          <w:between w:val="nil"/>
        </w:pBdr>
        <w:spacing w:after="120"/>
        <w:jc w:val="both"/>
        <w:rPr>
          <w:rFonts w:ascii="標楷體" w:eastAsia="標楷體" w:hAnsi="標楷體" w:cs="標楷體"/>
          <w:color w:val="000000"/>
        </w:rPr>
      </w:pPr>
      <w:r>
        <w:rPr>
          <w:rFonts w:ascii="標楷體" w:eastAsia="標楷體" w:hAnsi="標楷體" w:cs="標楷體"/>
          <w:color w:val="000000"/>
        </w:rPr>
        <w:t>參考位於石</w:t>
      </w:r>
      <w:proofErr w:type="gramStart"/>
      <w:r>
        <w:rPr>
          <w:rFonts w:ascii="標楷體" w:eastAsia="標楷體" w:hAnsi="標楷體" w:cs="標楷體"/>
          <w:color w:val="000000"/>
        </w:rPr>
        <w:t>硤</w:t>
      </w:r>
      <w:proofErr w:type="gramEnd"/>
      <w:r>
        <w:rPr>
          <w:rFonts w:ascii="標楷體" w:eastAsia="標楷體" w:hAnsi="標楷體" w:cs="標楷體"/>
          <w:color w:val="000000"/>
        </w:rPr>
        <w:t>尾的自助組織發展中心的營運模式，撥款於住宅區較密集的社區設立自助組織發展中心或共享空間，將自助互助及病人自強的文化延展至社區層面。</w:t>
      </w:r>
    </w:p>
    <w:p w14:paraId="7308C990" w14:textId="77777777" w:rsidR="008D18BB" w:rsidRDefault="00F44185">
      <w:pPr>
        <w:widowControl/>
        <w:numPr>
          <w:ilvl w:val="0"/>
          <w:numId w:val="12"/>
        </w:numPr>
        <w:pBdr>
          <w:top w:val="nil"/>
          <w:left w:val="nil"/>
          <w:bottom w:val="nil"/>
          <w:right w:val="nil"/>
          <w:between w:val="nil"/>
        </w:pBdr>
        <w:spacing w:after="120"/>
        <w:jc w:val="both"/>
        <w:rPr>
          <w:rFonts w:ascii="標楷體" w:eastAsia="標楷體" w:hAnsi="標楷體" w:cs="標楷體"/>
          <w:color w:val="000000"/>
        </w:rPr>
      </w:pPr>
      <w:r>
        <w:rPr>
          <w:rFonts w:ascii="標楷體" w:eastAsia="標楷體" w:hAnsi="標楷體" w:cs="標楷體"/>
          <w:color w:val="000000"/>
        </w:rPr>
        <w:t>協助推廣自助組織於社會上的認受性及大眾</w:t>
      </w:r>
      <w:r>
        <w:rPr>
          <w:rFonts w:ascii="標楷體" w:eastAsia="標楷體" w:hAnsi="標楷體" w:cs="標楷體"/>
        </w:rPr>
        <w:t>對此的</w:t>
      </w:r>
      <w:r>
        <w:rPr>
          <w:rFonts w:ascii="標楷體" w:eastAsia="標楷體" w:hAnsi="標楷體" w:cs="標楷體"/>
          <w:color w:val="000000"/>
        </w:rPr>
        <w:t>認知，政府可整合現時政府內部及政府資助計劃內對自助組織定義，避免出現有組織未能受惠於各項政府資助。此舉有為社會作出示範作用，有助推廣自助組織，並為建構社區內基層醫療提供基礎。</w:t>
      </w:r>
    </w:p>
    <w:p w14:paraId="332998EB" w14:textId="77777777" w:rsidR="008D18BB" w:rsidRDefault="008D18BB">
      <w:pPr>
        <w:widowControl/>
        <w:spacing w:after="120"/>
        <w:jc w:val="both"/>
        <w:rPr>
          <w:rFonts w:ascii="標楷體" w:eastAsia="標楷體" w:hAnsi="標楷體" w:cs="標楷體"/>
        </w:rPr>
      </w:pPr>
    </w:p>
    <w:p w14:paraId="5DDC2FBC" w14:textId="77777777" w:rsidR="008D18BB" w:rsidRDefault="008D18BB">
      <w:pPr>
        <w:widowControl/>
        <w:spacing w:after="120"/>
        <w:jc w:val="center"/>
        <w:rPr>
          <w:rFonts w:ascii="標楷體" w:eastAsia="標楷體" w:hAnsi="標楷體" w:cs="標楷體"/>
          <w:b/>
          <w:sz w:val="28"/>
          <w:szCs w:val="28"/>
          <w:u w:val="single"/>
        </w:rPr>
        <w:sectPr w:rsidR="008D18BB">
          <w:pgSz w:w="11906" w:h="16838"/>
          <w:pgMar w:top="1440" w:right="1800" w:bottom="1440" w:left="1800" w:header="851" w:footer="992" w:gutter="0"/>
          <w:cols w:space="720"/>
        </w:sectPr>
      </w:pPr>
    </w:p>
    <w:p w14:paraId="63201A42" w14:textId="77777777" w:rsidR="008D18BB" w:rsidRPr="00DF3FA7" w:rsidRDefault="00F44185">
      <w:pPr>
        <w:widowControl/>
        <w:spacing w:after="120"/>
        <w:jc w:val="center"/>
        <w:rPr>
          <w:rFonts w:ascii="標楷體" w:eastAsia="標楷體" w:hAnsi="標楷體" w:cs="標楷體"/>
          <w:b/>
          <w:color w:val="000000" w:themeColor="text1"/>
          <w:u w:val="single"/>
        </w:rPr>
      </w:pPr>
      <w:r w:rsidRPr="00DF3FA7">
        <w:rPr>
          <w:rFonts w:ascii="標楷體" w:eastAsia="標楷體" w:hAnsi="標楷體" w:cs="標楷體"/>
          <w:b/>
          <w:color w:val="000000" w:themeColor="text1"/>
          <w:u w:val="single"/>
        </w:rPr>
        <w:lastRenderedPageBreak/>
        <w:t>（</w:t>
      </w:r>
      <w:r w:rsidR="005B7806" w:rsidRPr="00DF3FA7">
        <w:rPr>
          <w:rFonts w:ascii="標楷體" w:eastAsia="標楷體" w:hAnsi="標楷體" w:cs="標楷體" w:hint="eastAsia"/>
          <w:b/>
          <w:color w:val="000000" w:themeColor="text1"/>
          <w:u w:val="single"/>
        </w:rPr>
        <w:t>6</w:t>
      </w:r>
      <w:r w:rsidRPr="00DF3FA7">
        <w:rPr>
          <w:rFonts w:ascii="標楷體" w:eastAsia="標楷體" w:hAnsi="標楷體" w:cs="標楷體"/>
          <w:b/>
          <w:color w:val="000000" w:themeColor="text1"/>
          <w:u w:val="single"/>
        </w:rPr>
        <w:t>）晚期照顧及臨終護理支援</w:t>
      </w:r>
    </w:p>
    <w:p w14:paraId="619C4372" w14:textId="77777777" w:rsidR="009F5407" w:rsidRPr="00DF3FA7" w:rsidRDefault="009F5407" w:rsidP="009F5407">
      <w:pPr>
        <w:widowControl/>
        <w:rPr>
          <w:rFonts w:ascii="Times New Roman" w:eastAsia="Times New Roman" w:hAnsi="Times New Roman" w:cs="Times New Roman"/>
          <w:color w:val="000000" w:themeColor="text1"/>
        </w:rPr>
      </w:pPr>
      <w:r w:rsidRPr="00DF3FA7">
        <w:rPr>
          <w:rFonts w:ascii="標楷體" w:eastAsia="標楷體" w:hAnsi="標楷體" w:cs="Times New Roman" w:hint="eastAsia"/>
          <w:color w:val="000000" w:themeColor="text1"/>
        </w:rPr>
        <w:t>特區政府於2023年底向立法會提交《維持生命治療的預作決定條例草案》，並修訂《死因裁判官條例》和《生死登記條例》相關條文，旨在確保</w:t>
      </w:r>
      <w:r w:rsidR="00DF2E19" w:rsidRPr="00DF3FA7">
        <w:rPr>
          <w:rFonts w:ascii="標楷體" w:eastAsia="標楷體" w:hAnsi="標楷體" w:cs="Times New Roman" w:hint="eastAsia"/>
          <w:color w:val="000000" w:themeColor="text1"/>
        </w:rPr>
        <w:t>病人意願得到尊重，並讓居於院舍的晚期病人能夠在熟悉的環境中離</w:t>
      </w:r>
      <w:proofErr w:type="gramStart"/>
      <w:r w:rsidR="00DF2E19" w:rsidRPr="00DF3FA7">
        <w:rPr>
          <w:rFonts w:ascii="標楷體" w:eastAsia="標楷體" w:hAnsi="標楷體" w:cs="Times New Roman" w:hint="eastAsia"/>
          <w:color w:val="000000" w:themeColor="text1"/>
        </w:rPr>
        <w:t>世</w:t>
      </w:r>
      <w:proofErr w:type="gramEnd"/>
      <w:r w:rsidRPr="00DF3FA7">
        <w:rPr>
          <w:rFonts w:ascii="標楷體" w:eastAsia="標楷體" w:hAnsi="標楷體" w:cs="Times New Roman" w:hint="eastAsia"/>
          <w:color w:val="000000" w:themeColor="text1"/>
        </w:rPr>
        <w:t>。然而，臨終醫療決定和離</w:t>
      </w:r>
      <w:proofErr w:type="gramStart"/>
      <w:r w:rsidRPr="00DF3FA7">
        <w:rPr>
          <w:rFonts w:ascii="標楷體" w:eastAsia="標楷體" w:hAnsi="標楷體" w:cs="Times New Roman" w:hint="eastAsia"/>
          <w:color w:val="000000" w:themeColor="text1"/>
        </w:rPr>
        <w:t>世</w:t>
      </w:r>
      <w:proofErr w:type="gramEnd"/>
      <w:r w:rsidRPr="00DF3FA7">
        <w:rPr>
          <w:rFonts w:ascii="標楷體" w:eastAsia="標楷體" w:hAnsi="標楷體" w:cs="Times New Roman" w:hint="eastAsia"/>
          <w:color w:val="000000" w:themeColor="text1"/>
        </w:rPr>
        <w:t>地點僅是晚期照顧的一部分。本港每年的死亡人口中，過半死於慢性疾病。病患者往往去世前會與不同程度的症狀或殘疾並存一段時間而需要全人照顧。過往研究亦指出，晚期病患者一般在離</w:t>
      </w:r>
      <w:proofErr w:type="gramStart"/>
      <w:r w:rsidRPr="00DF3FA7">
        <w:rPr>
          <w:rFonts w:ascii="標楷體" w:eastAsia="標楷體" w:hAnsi="標楷體" w:cs="Times New Roman" w:hint="eastAsia"/>
          <w:color w:val="000000" w:themeColor="text1"/>
        </w:rPr>
        <w:t>世</w:t>
      </w:r>
      <w:proofErr w:type="gramEnd"/>
      <w:r w:rsidRPr="00DF3FA7">
        <w:rPr>
          <w:rFonts w:ascii="標楷體" w:eastAsia="標楷體" w:hAnsi="標楷體" w:cs="Times New Roman" w:hint="eastAsia"/>
          <w:color w:val="000000" w:themeColor="text1"/>
        </w:rPr>
        <w:t>前的半年內只住院約一個月</w:t>
      </w:r>
      <w:r w:rsidRPr="00DF3FA7">
        <w:rPr>
          <w:rStyle w:val="af4"/>
          <w:rFonts w:ascii="標楷體" w:eastAsia="標楷體" w:hAnsi="標楷體" w:cs="Times New Roman"/>
          <w:color w:val="000000" w:themeColor="text1"/>
        </w:rPr>
        <w:footnoteReference w:id="9"/>
      </w:r>
      <w:r w:rsidRPr="00DF3FA7">
        <w:rPr>
          <w:rFonts w:ascii="標楷體" w:eastAsia="標楷體" w:hAnsi="標楷體" w:cs="Times New Roman" w:hint="eastAsia"/>
          <w:color w:val="000000" w:themeColor="text1"/>
        </w:rPr>
        <w:t>，其餘時間則大多選擇於家中休養，反映社區晚期照顧的殷切需求。</w:t>
      </w:r>
    </w:p>
    <w:p w14:paraId="42D454B7" w14:textId="77777777" w:rsidR="009F5407" w:rsidRPr="00DF3FA7" w:rsidRDefault="009F5407" w:rsidP="009F5407">
      <w:pPr>
        <w:widowControl/>
        <w:rPr>
          <w:rFonts w:ascii="Times New Roman" w:eastAsia="Times New Roman" w:hAnsi="Times New Roman" w:cs="Times New Roman"/>
          <w:color w:val="000000" w:themeColor="text1"/>
        </w:rPr>
      </w:pPr>
    </w:p>
    <w:p w14:paraId="66C2C453" w14:textId="77777777" w:rsidR="009F5407" w:rsidRPr="00DF3FA7" w:rsidRDefault="009F5407" w:rsidP="009F5407">
      <w:pPr>
        <w:widowControl/>
        <w:rPr>
          <w:rFonts w:ascii="Times New Roman" w:eastAsia="Times New Roman" w:hAnsi="Times New Roman" w:cs="Times New Roman"/>
          <w:color w:val="000000" w:themeColor="text1"/>
        </w:rPr>
      </w:pPr>
      <w:r w:rsidRPr="00DF3FA7">
        <w:rPr>
          <w:rFonts w:ascii="標楷體" w:eastAsia="標楷體" w:hAnsi="標楷體" w:cs="Times New Roman" w:hint="eastAsia"/>
          <w:color w:val="000000" w:themeColor="text1"/>
        </w:rPr>
        <w:t>本會自2016年起成為香港賽馬會安寧頌計劃的合作夥伴，與公營醫院協作，透過</w:t>
      </w:r>
      <w:proofErr w:type="gramStart"/>
      <w:r w:rsidRPr="00DF3FA7">
        <w:rPr>
          <w:rFonts w:ascii="標楷體" w:eastAsia="標楷體" w:hAnsi="標楷體" w:cs="Times New Roman" w:hint="eastAsia"/>
          <w:color w:val="000000" w:themeColor="text1"/>
        </w:rPr>
        <w:t>醫</w:t>
      </w:r>
      <w:proofErr w:type="gramEnd"/>
      <w:r w:rsidRPr="00DF3FA7">
        <w:rPr>
          <w:rFonts w:ascii="標楷體" w:eastAsia="標楷體" w:hAnsi="標楷體" w:cs="Times New Roman" w:hint="eastAsia"/>
          <w:color w:val="000000" w:themeColor="text1"/>
        </w:rPr>
        <w:t>社合作的模式，為社區內患有不同慢性疾病的患者及其照顧者提供晚期社區照顧服務（又稱「社區安寧照顧服務」）及進行預設照顧計劃「Advance Care Planning」(ACP) 的討論。服務經研究證實能有效減少晚期病患者於生命最後階段的出入院次數，並能提昇患者及家屬生活質素。有見及此，本會就此範疇提出以下的建議</w:t>
      </w:r>
      <w:proofErr w:type="gramStart"/>
      <w:r w:rsidRPr="00DF3FA7">
        <w:rPr>
          <w:rFonts w:ascii="標楷體" w:eastAsia="標楷體" w:hAnsi="標楷體" w:cs="Times New Roman" w:hint="eastAsia"/>
          <w:color w:val="000000" w:themeColor="text1"/>
        </w:rPr>
        <w:t>︰</w:t>
      </w:r>
      <w:proofErr w:type="gramEnd"/>
    </w:p>
    <w:p w14:paraId="58F287CE" w14:textId="77777777" w:rsidR="008D18BB" w:rsidRDefault="008D18BB">
      <w:pPr>
        <w:widowControl/>
        <w:rPr>
          <w:rFonts w:ascii="標楷體" w:eastAsia="標楷體" w:hAnsi="標楷體" w:cs="標楷體"/>
          <w:color w:val="000000"/>
        </w:rPr>
      </w:pPr>
    </w:p>
    <w:p w14:paraId="6B50DA00" w14:textId="77777777" w:rsidR="008D18BB" w:rsidRDefault="00F44185">
      <w:pPr>
        <w:widowControl/>
        <w:spacing w:after="120"/>
        <w:rPr>
          <w:rFonts w:ascii="標楷體" w:eastAsia="標楷體" w:hAnsi="標楷體" w:cs="標楷體"/>
          <w:color w:val="000000"/>
          <w:u w:val="single"/>
        </w:rPr>
      </w:pPr>
      <w:r>
        <w:rPr>
          <w:rFonts w:ascii="標楷體" w:eastAsia="標楷體" w:hAnsi="標楷體" w:cs="標楷體"/>
          <w:color w:val="000000"/>
          <w:u w:val="single"/>
        </w:rPr>
        <w:t>制定全面的晚期照顧政策框架</w:t>
      </w:r>
    </w:p>
    <w:p w14:paraId="17C82EFC" w14:textId="77777777" w:rsidR="008D18BB" w:rsidRDefault="00F44185">
      <w:pPr>
        <w:widowControl/>
        <w:numPr>
          <w:ilvl w:val="0"/>
          <w:numId w:val="15"/>
        </w:numPr>
        <w:pBdr>
          <w:top w:val="nil"/>
          <w:left w:val="nil"/>
          <w:bottom w:val="nil"/>
          <w:right w:val="nil"/>
          <w:between w:val="nil"/>
        </w:pBdr>
        <w:spacing w:after="120"/>
        <w:rPr>
          <w:color w:val="000000"/>
        </w:rPr>
      </w:pPr>
      <w:r>
        <w:rPr>
          <w:rFonts w:ascii="標楷體" w:eastAsia="標楷體" w:hAnsi="標楷體" w:cs="標楷體"/>
          <w:color w:val="000000"/>
        </w:rPr>
        <w:t>政府應由只著眼於預設醫療指示的政策方向，擴展至長遠制定一份全面的晚期照顧政策藍圖。制定過程中，應由社會內不同</w:t>
      </w:r>
      <w:proofErr w:type="gramStart"/>
      <w:r>
        <w:rPr>
          <w:rFonts w:ascii="標楷體" w:eastAsia="標楷體" w:hAnsi="標楷體" w:cs="標楷體"/>
          <w:color w:val="000000"/>
        </w:rPr>
        <w:t>持份者組成</w:t>
      </w:r>
      <w:proofErr w:type="gramEnd"/>
      <w:r>
        <w:rPr>
          <w:rFonts w:ascii="標楷體" w:eastAsia="標楷體" w:hAnsi="標楷體" w:cs="標楷體"/>
          <w:color w:val="000000"/>
        </w:rPr>
        <w:t>專責委員會，包括政府各部門、醫療機構、社福團隊及學者等，從而在法律、醫療政策、人力資源等各方面制定出短中長期目標。通過制定相應政策</w:t>
      </w:r>
      <w:r>
        <w:rPr>
          <w:rFonts w:ascii="標楷體" w:eastAsia="標楷體" w:hAnsi="標楷體" w:cs="標楷體"/>
        </w:rPr>
        <w:t>及</w:t>
      </w:r>
      <w:r>
        <w:rPr>
          <w:rFonts w:ascii="標楷體" w:eastAsia="標楷體" w:hAnsi="標楷體" w:cs="標楷體"/>
          <w:color w:val="000000"/>
        </w:rPr>
        <w:t>推動</w:t>
      </w:r>
      <w:r>
        <w:rPr>
          <w:rFonts w:ascii="標楷體" w:eastAsia="標楷體" w:hAnsi="標楷體" w:cs="標楷體"/>
        </w:rPr>
        <w:t>措施</w:t>
      </w:r>
      <w:r>
        <w:rPr>
          <w:rFonts w:ascii="標楷體" w:eastAsia="標楷體" w:hAnsi="標楷體" w:cs="標楷體"/>
          <w:color w:val="000000"/>
        </w:rPr>
        <w:t>，以確保所有晚期病患者在不同照顧單位</w:t>
      </w:r>
      <w:proofErr w:type="gramStart"/>
      <w:r>
        <w:rPr>
          <w:rFonts w:ascii="標楷體" w:eastAsia="標楷體" w:hAnsi="標楷體" w:cs="標楷體"/>
          <w:color w:val="000000"/>
        </w:rPr>
        <w:t>內均能以</w:t>
      </w:r>
      <w:proofErr w:type="gramEnd"/>
      <w:r>
        <w:rPr>
          <w:rFonts w:ascii="標楷體" w:eastAsia="標楷體" w:hAnsi="標楷體" w:cs="標楷體"/>
          <w:color w:val="000000"/>
        </w:rPr>
        <w:t>可負擔的費用獲得賦予尊嚴的照顧，並在不同照顧單位之間得到無縫的轉銜，切實地讓晚期病患者擁有自主選擇的權利。</w:t>
      </w:r>
    </w:p>
    <w:p w14:paraId="75BF2C1F" w14:textId="77777777" w:rsidR="008D18BB" w:rsidRDefault="008D18BB">
      <w:pPr>
        <w:widowControl/>
        <w:pBdr>
          <w:top w:val="nil"/>
          <w:left w:val="nil"/>
          <w:bottom w:val="nil"/>
          <w:right w:val="nil"/>
          <w:between w:val="nil"/>
        </w:pBdr>
        <w:spacing w:after="120"/>
        <w:ind w:left="480"/>
        <w:rPr>
          <w:rFonts w:ascii="標楷體" w:eastAsia="標楷體" w:hAnsi="標楷體" w:cs="標楷體"/>
        </w:rPr>
      </w:pPr>
    </w:p>
    <w:p w14:paraId="420C9267" w14:textId="77777777" w:rsidR="008D18BB" w:rsidRDefault="00F44185">
      <w:pPr>
        <w:widowControl/>
        <w:spacing w:after="120"/>
        <w:rPr>
          <w:rFonts w:ascii="標楷體" w:eastAsia="標楷體" w:hAnsi="標楷體" w:cs="標楷體"/>
          <w:color w:val="000000"/>
          <w:u w:val="single"/>
        </w:rPr>
      </w:pPr>
      <w:r>
        <w:rPr>
          <w:rFonts w:ascii="標楷體" w:eastAsia="標楷體" w:hAnsi="標楷體" w:cs="標楷體"/>
          <w:color w:val="000000"/>
          <w:u w:val="single"/>
        </w:rPr>
        <w:t>加強公私營醫療及社區系統的晚期照顧能力</w:t>
      </w:r>
    </w:p>
    <w:p w14:paraId="77595E0B" w14:textId="77777777" w:rsidR="008D18BB" w:rsidRDefault="00F44185">
      <w:pPr>
        <w:widowControl/>
        <w:numPr>
          <w:ilvl w:val="0"/>
          <w:numId w:val="15"/>
        </w:numPr>
        <w:spacing w:after="120"/>
        <w:jc w:val="both"/>
        <w:rPr>
          <w:color w:val="000000"/>
        </w:rPr>
      </w:pPr>
      <w:r>
        <w:rPr>
          <w:rFonts w:ascii="標楷體" w:eastAsia="標楷體" w:hAnsi="標楷體" w:cs="標楷體"/>
          <w:color w:val="000000"/>
        </w:rPr>
        <w:t>為前線醫護人員及救護員廣泛提供預設醫療指示及預設照顧計劃的培訓及指引，以減低他們對實踐相關事項的疑慮，並確保操作程序的暢順及透明度。</w:t>
      </w:r>
    </w:p>
    <w:p w14:paraId="3A79CA07" w14:textId="77777777" w:rsidR="008D18BB" w:rsidRDefault="00F44185">
      <w:pPr>
        <w:widowControl/>
        <w:numPr>
          <w:ilvl w:val="0"/>
          <w:numId w:val="15"/>
        </w:numPr>
        <w:pBdr>
          <w:top w:val="nil"/>
          <w:left w:val="nil"/>
          <w:bottom w:val="nil"/>
          <w:right w:val="nil"/>
          <w:between w:val="nil"/>
        </w:pBdr>
        <w:spacing w:after="120"/>
        <w:rPr>
          <w:color w:val="000000"/>
        </w:rPr>
      </w:pPr>
      <w:r>
        <w:rPr>
          <w:rFonts w:ascii="標楷體" w:eastAsia="標楷體" w:hAnsi="標楷體" w:cs="標楷體"/>
          <w:color w:val="000000"/>
        </w:rPr>
        <w:t>加強社區團體在推廣和教育預設照顧計劃方面的角色，為服務體弱長者</w:t>
      </w:r>
      <w:proofErr w:type="gramStart"/>
      <w:r>
        <w:rPr>
          <w:rFonts w:ascii="標楷體" w:eastAsia="標楷體" w:hAnsi="標楷體" w:cs="標楷體"/>
          <w:color w:val="000000"/>
        </w:rPr>
        <w:t>﹑</w:t>
      </w:r>
      <w:proofErr w:type="gramEnd"/>
      <w:r>
        <w:rPr>
          <w:rFonts w:ascii="標楷體" w:eastAsia="標楷體" w:hAnsi="標楷體" w:cs="標楷體"/>
          <w:color w:val="000000"/>
        </w:rPr>
        <w:t>長期病患者</w:t>
      </w:r>
      <w:proofErr w:type="gramStart"/>
      <w:r>
        <w:rPr>
          <w:rFonts w:ascii="標楷體" w:eastAsia="標楷體" w:hAnsi="標楷體" w:cs="標楷體"/>
          <w:color w:val="000000"/>
        </w:rPr>
        <w:t>﹑</w:t>
      </w:r>
      <w:proofErr w:type="gramEnd"/>
      <w:r>
        <w:rPr>
          <w:rFonts w:ascii="標楷體" w:eastAsia="標楷體" w:hAnsi="標楷體" w:cs="標楷體"/>
          <w:color w:val="000000"/>
        </w:rPr>
        <w:t>病人自助組織和嚴重殘疾人士的</w:t>
      </w:r>
      <w:proofErr w:type="gramStart"/>
      <w:r>
        <w:rPr>
          <w:rFonts w:ascii="標楷體" w:eastAsia="標楷體" w:hAnsi="標楷體" w:cs="標楷體"/>
          <w:color w:val="000000"/>
        </w:rPr>
        <w:t>社福界前線</w:t>
      </w:r>
      <w:proofErr w:type="gramEnd"/>
      <w:r>
        <w:rPr>
          <w:rFonts w:ascii="標楷體" w:eastAsia="標楷體" w:hAnsi="標楷體" w:cs="標楷體"/>
          <w:color w:val="000000"/>
        </w:rPr>
        <w:t>專業人員(如護士和社工)提供預設醫療指示的知識及預設照顧計劃技巧培訓。同時增撥資源予相關受資助的服務單位，以協助提高社區內有需要的患者和家屬對晚期醫療決定的認知和接受程度，減輕醫院前線人員實踐預設醫療指示的困難。</w:t>
      </w:r>
    </w:p>
    <w:p w14:paraId="6D483619" w14:textId="77777777" w:rsidR="008D18BB" w:rsidRDefault="00F44185">
      <w:pPr>
        <w:widowControl/>
        <w:numPr>
          <w:ilvl w:val="0"/>
          <w:numId w:val="15"/>
        </w:numPr>
        <w:pBdr>
          <w:top w:val="nil"/>
          <w:left w:val="nil"/>
          <w:bottom w:val="nil"/>
          <w:right w:val="nil"/>
          <w:between w:val="nil"/>
        </w:pBdr>
        <w:spacing w:after="120"/>
        <w:rPr>
          <w:color w:val="000000"/>
        </w:rPr>
      </w:pPr>
      <w:r>
        <w:rPr>
          <w:rFonts w:ascii="標楷體" w:eastAsia="標楷體" w:hAnsi="標楷體" w:cs="標楷體"/>
          <w:color w:val="000000"/>
        </w:rPr>
        <w:t>參考「賽馬會安寧頌」計劃的</w:t>
      </w:r>
      <w:proofErr w:type="gramStart"/>
      <w:r>
        <w:rPr>
          <w:rFonts w:ascii="標楷體" w:eastAsia="標楷體" w:hAnsi="標楷體" w:cs="標楷體"/>
          <w:color w:val="000000"/>
        </w:rPr>
        <w:t>醫</w:t>
      </w:r>
      <w:proofErr w:type="gramEnd"/>
      <w:r>
        <w:rPr>
          <w:rFonts w:ascii="標楷體" w:eastAsia="標楷體" w:hAnsi="標楷體" w:cs="標楷體"/>
          <w:color w:val="000000"/>
        </w:rPr>
        <w:t>社協作模式，推出常規化的社區安寧照顧服務</w:t>
      </w:r>
      <w:proofErr w:type="gramStart"/>
      <w:r>
        <w:rPr>
          <w:rFonts w:ascii="標楷體" w:eastAsia="標楷體" w:hAnsi="標楷體" w:cs="標楷體"/>
          <w:color w:val="000000"/>
        </w:rPr>
        <w:t>﹐</w:t>
      </w:r>
      <w:proofErr w:type="gramEnd"/>
      <w:r>
        <w:rPr>
          <w:rFonts w:ascii="標楷體" w:eastAsia="標楷體" w:hAnsi="標楷體" w:cs="標楷體"/>
          <w:color w:val="000000"/>
        </w:rPr>
        <w:t>以成年末期病患者為對象，</w:t>
      </w:r>
      <w:proofErr w:type="gramStart"/>
      <w:r>
        <w:rPr>
          <w:rFonts w:ascii="標楷體" w:eastAsia="標楷體" w:hAnsi="標楷體" w:cs="標楷體"/>
          <w:color w:val="000000"/>
        </w:rPr>
        <w:t>透過津助及</w:t>
      </w:r>
      <w:proofErr w:type="gramEnd"/>
      <w:r>
        <w:rPr>
          <w:rFonts w:ascii="標楷體" w:eastAsia="標楷體" w:hAnsi="標楷體" w:cs="標楷體"/>
          <w:color w:val="000000"/>
        </w:rPr>
        <w:t>跨專業團隊(社工、護士、家居照顧員)，由非政府機構提供一站式全人身心的社區照顧服務，包括</w:t>
      </w:r>
      <w:proofErr w:type="gramStart"/>
      <w:r>
        <w:rPr>
          <w:rFonts w:ascii="標楷體" w:eastAsia="標楷體" w:hAnsi="標楷體" w:cs="標楷體"/>
          <w:color w:val="000000"/>
        </w:rPr>
        <w:t>︰</w:t>
      </w:r>
      <w:proofErr w:type="gramEnd"/>
    </w:p>
    <w:p w14:paraId="065048D5" w14:textId="77777777" w:rsidR="008D18BB" w:rsidRDefault="00F44185">
      <w:pPr>
        <w:widowControl/>
        <w:numPr>
          <w:ilvl w:val="1"/>
          <w:numId w:val="15"/>
        </w:numPr>
        <w:spacing w:after="120"/>
        <w:jc w:val="both"/>
        <w:rPr>
          <w:color w:val="000000"/>
        </w:rPr>
      </w:pPr>
      <w:r>
        <w:rPr>
          <w:rFonts w:ascii="標楷體" w:eastAsia="標楷體" w:hAnsi="標楷體" w:cs="標楷體"/>
          <w:color w:val="000000"/>
        </w:rPr>
        <w:lastRenderedPageBreak/>
        <w:t>制訂統一的轉</w:t>
      </w:r>
      <w:proofErr w:type="gramStart"/>
      <w:r>
        <w:rPr>
          <w:rFonts w:ascii="標楷體" w:eastAsia="標楷體" w:hAnsi="標楷體" w:cs="標楷體"/>
          <w:color w:val="000000"/>
        </w:rPr>
        <w:t>介</w:t>
      </w:r>
      <w:proofErr w:type="gramEnd"/>
      <w:r>
        <w:rPr>
          <w:rFonts w:ascii="標楷體" w:eastAsia="標楷體" w:hAnsi="標楷體" w:cs="標楷體"/>
          <w:color w:val="000000"/>
        </w:rPr>
        <w:t>流程和指引，讓醫院能適時轉</w:t>
      </w:r>
      <w:proofErr w:type="gramStart"/>
      <w:r>
        <w:rPr>
          <w:rFonts w:ascii="標楷體" w:eastAsia="標楷體" w:hAnsi="標楷體" w:cs="標楷體"/>
          <w:color w:val="000000"/>
        </w:rPr>
        <w:t>介</w:t>
      </w:r>
      <w:proofErr w:type="gramEnd"/>
      <w:r>
        <w:rPr>
          <w:rFonts w:ascii="標楷體" w:eastAsia="標楷體" w:hAnsi="標楷體" w:cs="標楷體"/>
          <w:color w:val="000000"/>
        </w:rPr>
        <w:t>患者和家屬至社區安寧照顧服務；</w:t>
      </w:r>
    </w:p>
    <w:p w14:paraId="5106CEA5" w14:textId="77777777" w:rsidR="008D18BB" w:rsidRPr="00DF3FA7" w:rsidRDefault="00F44185">
      <w:pPr>
        <w:widowControl/>
        <w:numPr>
          <w:ilvl w:val="1"/>
          <w:numId w:val="15"/>
        </w:numPr>
        <w:pBdr>
          <w:top w:val="nil"/>
          <w:left w:val="nil"/>
          <w:bottom w:val="nil"/>
          <w:right w:val="nil"/>
          <w:between w:val="nil"/>
        </w:pBdr>
        <w:spacing w:after="120"/>
        <w:rPr>
          <w:color w:val="000000" w:themeColor="text1"/>
        </w:rPr>
      </w:pPr>
      <w:r w:rsidRPr="00DF3FA7">
        <w:rPr>
          <w:rFonts w:ascii="標楷體" w:eastAsia="標楷體" w:hAnsi="標楷體" w:cs="標楷體"/>
          <w:color w:val="000000" w:themeColor="text1"/>
        </w:rPr>
        <w:t>醫院及社區安寧照顧隊共同與患者商討預設照顧計劃，由醫療團隊跟進患者及後的預設醫療指示，並由社區安寧照顧隊提供或協調所需的非醫療性晚期照護服務，以滿足患者的意願與需求。</w:t>
      </w:r>
    </w:p>
    <w:p w14:paraId="0D3283C9" w14:textId="77777777" w:rsidR="009F5407" w:rsidRPr="00DF3FA7" w:rsidRDefault="009F5407" w:rsidP="009F5407">
      <w:pPr>
        <w:widowControl/>
        <w:numPr>
          <w:ilvl w:val="0"/>
          <w:numId w:val="15"/>
        </w:numPr>
        <w:pBdr>
          <w:top w:val="nil"/>
          <w:left w:val="nil"/>
          <w:bottom w:val="nil"/>
          <w:right w:val="nil"/>
          <w:between w:val="nil"/>
        </w:pBdr>
        <w:spacing w:after="120"/>
        <w:rPr>
          <w:rFonts w:ascii="標楷體" w:eastAsia="標楷體" w:hAnsi="標楷體"/>
          <w:color w:val="000000" w:themeColor="text1"/>
        </w:rPr>
      </w:pPr>
      <w:r w:rsidRPr="00DF3FA7">
        <w:rPr>
          <w:rFonts w:ascii="標楷體" w:eastAsia="標楷體" w:hAnsi="標楷體" w:hint="eastAsia"/>
          <w:color w:val="000000" w:themeColor="text1"/>
        </w:rPr>
        <w:t>強化公營醫療單位為晚期病患者提供的上門醫療支援</w:t>
      </w:r>
      <w:proofErr w:type="gramStart"/>
      <w:r w:rsidRPr="00DF3FA7">
        <w:rPr>
          <w:rFonts w:ascii="標楷體" w:eastAsia="標楷體" w:hAnsi="標楷體" w:hint="eastAsia"/>
          <w:color w:val="000000" w:themeColor="text1"/>
        </w:rPr>
        <w:t>及遙距</w:t>
      </w:r>
      <w:proofErr w:type="gramEnd"/>
      <w:r w:rsidRPr="00DF3FA7">
        <w:rPr>
          <w:rFonts w:ascii="標楷體" w:eastAsia="標楷體" w:hAnsi="標楷體" w:hint="eastAsia"/>
          <w:color w:val="000000" w:themeColor="text1"/>
        </w:rPr>
        <w:t>支援，包括傷口護理服務視像會診，減少晚期病患者因體力不足、外出困難、未能</w:t>
      </w:r>
      <w:proofErr w:type="gramStart"/>
      <w:r w:rsidRPr="00DF3FA7">
        <w:rPr>
          <w:rFonts w:ascii="標楷體" w:eastAsia="標楷體" w:hAnsi="標楷體" w:hint="eastAsia"/>
          <w:color w:val="000000" w:themeColor="text1"/>
        </w:rPr>
        <w:t>安排陪診等</w:t>
      </w:r>
      <w:proofErr w:type="gramEnd"/>
      <w:r w:rsidRPr="00DF3FA7">
        <w:rPr>
          <w:rFonts w:ascii="標楷體" w:eastAsia="標楷體" w:hAnsi="標楷體" w:hint="eastAsia"/>
          <w:color w:val="000000" w:themeColor="text1"/>
        </w:rPr>
        <w:t>各種因難而錯過診療的機會。</w:t>
      </w:r>
    </w:p>
    <w:p w14:paraId="65F66273" w14:textId="77777777" w:rsidR="008D18BB" w:rsidRDefault="00F44185">
      <w:pPr>
        <w:widowControl/>
        <w:numPr>
          <w:ilvl w:val="0"/>
          <w:numId w:val="15"/>
        </w:numPr>
        <w:pBdr>
          <w:top w:val="nil"/>
          <w:left w:val="nil"/>
          <w:bottom w:val="nil"/>
          <w:right w:val="nil"/>
          <w:between w:val="nil"/>
        </w:pBdr>
        <w:spacing w:after="120"/>
        <w:rPr>
          <w:color w:val="000000"/>
        </w:rPr>
      </w:pPr>
      <w:r w:rsidRPr="00DF3FA7">
        <w:rPr>
          <w:rFonts w:ascii="標楷體" w:eastAsia="標楷體" w:hAnsi="標楷體" w:cs="標楷體"/>
          <w:color w:val="000000" w:themeColor="text1"/>
        </w:rPr>
        <w:t>研究在《基層醫療指南》加入</w:t>
      </w:r>
      <w:r>
        <w:rPr>
          <w:rFonts w:ascii="標楷體" w:eastAsia="標楷體" w:hAnsi="標楷體" w:cs="標楷體"/>
          <w:color w:val="000000"/>
        </w:rPr>
        <w:t>標示有經驗照料晚期病患者的家庭醫生，並容許居家年長晚期病患者使用「長者醫療</w:t>
      </w:r>
      <w:proofErr w:type="gramStart"/>
      <w:r>
        <w:rPr>
          <w:rFonts w:ascii="標楷體" w:eastAsia="標楷體" w:hAnsi="標楷體" w:cs="標楷體"/>
          <w:color w:val="000000"/>
        </w:rPr>
        <w:t>券</w:t>
      </w:r>
      <w:proofErr w:type="gramEnd"/>
      <w:r>
        <w:rPr>
          <w:rFonts w:ascii="標楷體" w:eastAsia="標楷體" w:hAnsi="標楷體" w:cs="標楷體"/>
          <w:color w:val="000000"/>
        </w:rPr>
        <w:t>」支付上門的醫療服務費用，減少不必要的住院。</w:t>
      </w:r>
    </w:p>
    <w:p w14:paraId="382BCAF7" w14:textId="77777777" w:rsidR="008D18BB" w:rsidRDefault="00F44185">
      <w:pPr>
        <w:widowControl/>
        <w:numPr>
          <w:ilvl w:val="0"/>
          <w:numId w:val="15"/>
        </w:numPr>
        <w:pBdr>
          <w:top w:val="nil"/>
          <w:left w:val="nil"/>
          <w:bottom w:val="nil"/>
          <w:right w:val="nil"/>
          <w:between w:val="nil"/>
        </w:pBdr>
        <w:spacing w:after="120"/>
        <w:rPr>
          <w:color w:val="000000"/>
        </w:rPr>
      </w:pPr>
      <w:r>
        <w:rPr>
          <w:rFonts w:ascii="標楷體" w:eastAsia="標楷體" w:hAnsi="標楷體" w:cs="標楷體"/>
          <w:color w:val="000000"/>
        </w:rPr>
        <w:t>以關愛基金等方式推出試驗計劃，資助經計劃承認的醫療</w:t>
      </w:r>
      <w:r>
        <w:rPr>
          <w:rFonts w:ascii="標楷體" w:eastAsia="標楷體" w:hAnsi="標楷體" w:cs="標楷體"/>
        </w:rPr>
        <w:t>單位</w:t>
      </w:r>
      <w:r>
        <w:rPr>
          <w:rFonts w:ascii="標楷體" w:eastAsia="標楷體" w:hAnsi="標楷體" w:cs="標楷體"/>
          <w:color w:val="000000"/>
        </w:rPr>
        <w:t>評估為合適在家離</w:t>
      </w:r>
      <w:proofErr w:type="gramStart"/>
      <w:r>
        <w:rPr>
          <w:rFonts w:ascii="標楷體" w:eastAsia="標楷體" w:hAnsi="標楷體" w:cs="標楷體"/>
          <w:color w:val="000000"/>
        </w:rPr>
        <w:t>世</w:t>
      </w:r>
      <w:proofErr w:type="gramEnd"/>
      <w:r>
        <w:rPr>
          <w:rFonts w:ascii="標楷體" w:eastAsia="標楷體" w:hAnsi="標楷體" w:cs="標楷體"/>
          <w:color w:val="000000"/>
        </w:rPr>
        <w:t>但有經濟困難的晚期病患者</w:t>
      </w:r>
      <w:r>
        <w:rPr>
          <w:rFonts w:ascii="標楷體" w:eastAsia="標楷體" w:hAnsi="標楷體" w:cs="標楷體"/>
        </w:rPr>
        <w:t>，資助其</w:t>
      </w:r>
      <w:r>
        <w:rPr>
          <w:rFonts w:ascii="標楷體" w:eastAsia="標楷體" w:hAnsi="標楷體" w:cs="標楷體"/>
          <w:color w:val="000000"/>
        </w:rPr>
        <w:t>在家離</w:t>
      </w:r>
      <w:proofErr w:type="gramStart"/>
      <w:r>
        <w:rPr>
          <w:rFonts w:ascii="標楷體" w:eastAsia="標楷體" w:hAnsi="標楷體" w:cs="標楷體"/>
          <w:color w:val="000000"/>
        </w:rPr>
        <w:t>世</w:t>
      </w:r>
      <w:r>
        <w:rPr>
          <w:rFonts w:ascii="標楷體" w:eastAsia="標楷體" w:hAnsi="標楷體" w:cs="標楷體"/>
        </w:rPr>
        <w:t>前直</w:t>
      </w:r>
      <w:proofErr w:type="gramEnd"/>
      <w:r>
        <w:rPr>
          <w:rFonts w:ascii="標楷體" w:eastAsia="標楷體" w:hAnsi="標楷體" w:cs="標楷體"/>
        </w:rPr>
        <w:t>至剛離</w:t>
      </w:r>
      <w:proofErr w:type="gramStart"/>
      <w:r>
        <w:rPr>
          <w:rFonts w:ascii="標楷體" w:eastAsia="標楷體" w:hAnsi="標楷體" w:cs="標楷體"/>
        </w:rPr>
        <w:t>世</w:t>
      </w:r>
      <w:proofErr w:type="gramEnd"/>
      <w:r>
        <w:rPr>
          <w:rFonts w:ascii="標楷體" w:eastAsia="標楷體" w:hAnsi="標楷體" w:cs="標楷體"/>
        </w:rPr>
        <w:t>後</w:t>
      </w:r>
      <w:r>
        <w:rPr>
          <w:rFonts w:ascii="標楷體" w:eastAsia="標楷體" w:hAnsi="標楷體" w:cs="標楷體"/>
          <w:color w:val="000000"/>
        </w:rPr>
        <w:t>所需的上門醫療服務及醫療器材租借等醫療開支，讓基層的晚期病患者同樣有機會實現他們在家中與家人度過生命最後時光的願望。</w:t>
      </w:r>
    </w:p>
    <w:p w14:paraId="031642DF" w14:textId="77777777" w:rsidR="008D18BB" w:rsidRDefault="00F44185">
      <w:pPr>
        <w:widowControl/>
        <w:numPr>
          <w:ilvl w:val="0"/>
          <w:numId w:val="15"/>
        </w:numPr>
        <w:pBdr>
          <w:top w:val="nil"/>
          <w:left w:val="nil"/>
          <w:bottom w:val="nil"/>
          <w:right w:val="nil"/>
          <w:between w:val="nil"/>
        </w:pBdr>
        <w:spacing w:after="120"/>
        <w:rPr>
          <w:color w:val="000000"/>
        </w:rPr>
      </w:pPr>
      <w:r>
        <w:rPr>
          <w:rFonts w:ascii="標楷體" w:eastAsia="標楷體" w:hAnsi="標楷體" w:cs="標楷體"/>
          <w:color w:val="000000"/>
        </w:rPr>
        <w:t>加強公眾對晚期及臨終照顧的認識和關注，包括社區安寧照顧服務、在家離</w:t>
      </w:r>
      <w:proofErr w:type="gramStart"/>
      <w:r>
        <w:rPr>
          <w:rFonts w:ascii="標楷體" w:eastAsia="標楷體" w:hAnsi="標楷體" w:cs="標楷體"/>
          <w:color w:val="000000"/>
        </w:rPr>
        <w:t>世</w:t>
      </w:r>
      <w:proofErr w:type="gramEnd"/>
      <w:r>
        <w:rPr>
          <w:rFonts w:ascii="標楷體" w:eastAsia="標楷體" w:hAnsi="標楷體" w:cs="標楷體"/>
          <w:color w:val="000000"/>
        </w:rPr>
        <w:t>、預設照顧計劃、預設醫療指示等。</w:t>
      </w:r>
    </w:p>
    <w:p w14:paraId="08101006" w14:textId="77777777" w:rsidR="008D18BB" w:rsidRDefault="008D18BB">
      <w:pPr>
        <w:widowControl/>
        <w:spacing w:after="120"/>
        <w:rPr>
          <w:rFonts w:ascii="標楷體" w:eastAsia="標楷體" w:hAnsi="標楷體" w:cs="標楷體"/>
        </w:rPr>
      </w:pPr>
    </w:p>
    <w:p w14:paraId="6B4373B2" w14:textId="77777777" w:rsidR="008D18BB" w:rsidRDefault="008D18BB">
      <w:pPr>
        <w:widowControl/>
        <w:spacing w:after="120"/>
        <w:jc w:val="center"/>
        <w:rPr>
          <w:rFonts w:ascii="標楷體" w:eastAsia="標楷體" w:hAnsi="標楷體" w:cs="標楷體"/>
          <w:b/>
          <w:u w:val="single"/>
        </w:rPr>
        <w:sectPr w:rsidR="008D18BB">
          <w:pgSz w:w="11906" w:h="16838"/>
          <w:pgMar w:top="1440" w:right="1800" w:bottom="1440" w:left="1800" w:header="851" w:footer="992" w:gutter="0"/>
          <w:cols w:space="720"/>
        </w:sectPr>
      </w:pPr>
    </w:p>
    <w:p w14:paraId="15BA695F" w14:textId="77777777" w:rsidR="008D18BB" w:rsidRDefault="00F44185">
      <w:pPr>
        <w:widowControl/>
        <w:spacing w:after="120"/>
        <w:jc w:val="center"/>
        <w:rPr>
          <w:rFonts w:ascii="標楷體" w:eastAsia="標楷體" w:hAnsi="標楷體" w:cs="標楷體"/>
          <w:b/>
          <w:u w:val="single"/>
        </w:rPr>
      </w:pPr>
      <w:r>
        <w:rPr>
          <w:rFonts w:ascii="標楷體" w:eastAsia="標楷體" w:hAnsi="標楷體" w:cs="標楷體"/>
          <w:b/>
          <w:u w:val="single"/>
        </w:rPr>
        <w:lastRenderedPageBreak/>
        <w:t>（</w:t>
      </w:r>
      <w:r w:rsidR="005B7806">
        <w:rPr>
          <w:rFonts w:ascii="標楷體" w:eastAsia="標楷體" w:hAnsi="標楷體" w:cs="標楷體"/>
          <w:b/>
          <w:u w:val="single"/>
        </w:rPr>
        <w:t>7</w:t>
      </w:r>
      <w:r>
        <w:rPr>
          <w:rFonts w:ascii="標楷體" w:eastAsia="標楷體" w:hAnsi="標楷體" w:cs="標楷體"/>
          <w:b/>
          <w:u w:val="single"/>
        </w:rPr>
        <w:t>）罕見退化性疾病支援</w:t>
      </w:r>
    </w:p>
    <w:p w14:paraId="2B69137E" w14:textId="77777777" w:rsidR="008D18BB" w:rsidRDefault="008D18BB">
      <w:pPr>
        <w:widowControl/>
        <w:spacing w:after="120"/>
        <w:jc w:val="center"/>
        <w:rPr>
          <w:rFonts w:ascii="標楷體" w:eastAsia="標楷體" w:hAnsi="標楷體" w:cs="標楷體"/>
          <w:b/>
          <w:u w:val="single"/>
        </w:rPr>
      </w:pPr>
    </w:p>
    <w:p w14:paraId="791D822A" w14:textId="77777777" w:rsidR="008D18BB" w:rsidRDefault="00F44185">
      <w:pPr>
        <w:widowControl/>
        <w:rPr>
          <w:rFonts w:ascii="標楷體" w:eastAsia="標楷體" w:hAnsi="標楷體" w:cs="標楷體"/>
        </w:rPr>
      </w:pPr>
      <w:r>
        <w:rPr>
          <w:rFonts w:ascii="標楷體" w:eastAsia="標楷體" w:hAnsi="標楷體" w:cs="標楷體"/>
          <w:color w:val="000000"/>
        </w:rPr>
        <w:t>儘管本港政府尚未為罕見病制定正式定義，但香港大學的研究數據顯示，</w:t>
      </w:r>
      <w:proofErr w:type="gramStart"/>
      <w:r>
        <w:rPr>
          <w:rFonts w:ascii="標楷體" w:eastAsia="標楷體" w:hAnsi="標楷體" w:cs="標楷體"/>
          <w:color w:val="000000"/>
        </w:rPr>
        <w:t>全港約有</w:t>
      </w:r>
      <w:proofErr w:type="gramEnd"/>
      <w:r>
        <w:rPr>
          <w:rFonts w:ascii="標楷體" w:eastAsia="標楷體" w:hAnsi="標楷體" w:cs="標楷體"/>
          <w:color w:val="000000"/>
        </w:rPr>
        <w:t>10萬人(</w:t>
      </w:r>
      <w:proofErr w:type="gramStart"/>
      <w:r>
        <w:rPr>
          <w:rFonts w:ascii="標楷體" w:eastAsia="標楷體" w:hAnsi="標楷體" w:cs="標楷體"/>
          <w:color w:val="000000"/>
        </w:rPr>
        <w:t>佔</w:t>
      </w:r>
      <w:proofErr w:type="gramEnd"/>
      <w:r>
        <w:rPr>
          <w:rFonts w:ascii="標楷體" w:eastAsia="標楷體" w:hAnsi="標楷體" w:cs="標楷體"/>
          <w:color w:val="000000"/>
        </w:rPr>
        <w:t>1.5%人口)患有罕見疾病(亦稱「不常見疾病」)。</w:t>
      </w:r>
      <w:proofErr w:type="gramStart"/>
      <w:r>
        <w:rPr>
          <w:rFonts w:ascii="標楷體" w:eastAsia="標楷體" w:hAnsi="標楷體" w:cs="標楷體"/>
          <w:color w:val="000000"/>
        </w:rPr>
        <w:t>本會欣見</w:t>
      </w:r>
      <w:proofErr w:type="gramEnd"/>
      <w:r>
        <w:rPr>
          <w:rFonts w:ascii="標楷體" w:eastAsia="標楷體" w:hAnsi="標楷體" w:cs="標楷體"/>
          <w:color w:val="000000"/>
        </w:rPr>
        <w:t>近年特區政府在支援罕見病患工作上有所進展，包括在醫院管理局內成立「罕見病工作小組」</w:t>
      </w:r>
      <w:r>
        <w:rPr>
          <w:rFonts w:ascii="標楷體" w:eastAsia="標楷體" w:hAnsi="標楷體" w:cs="標楷體"/>
        </w:rPr>
        <w:t>、</w:t>
      </w:r>
      <w:r>
        <w:rPr>
          <w:rFonts w:ascii="標楷體" w:eastAsia="標楷體" w:hAnsi="標楷體" w:cs="標楷體"/>
          <w:color w:val="000000"/>
        </w:rPr>
        <w:t>建立病人資料庫以便追蹤罕見病患、推出「1+」機制簡化新藥審批、以及在兒童醫院設立一</w:t>
      </w:r>
      <w:proofErr w:type="gramStart"/>
      <w:r>
        <w:rPr>
          <w:rFonts w:ascii="標楷體" w:eastAsia="標楷體" w:hAnsi="標楷體" w:cs="標楷體"/>
          <w:color w:val="000000"/>
        </w:rPr>
        <w:t>站式跨專科</w:t>
      </w:r>
      <w:proofErr w:type="gramEnd"/>
      <w:r>
        <w:rPr>
          <w:rFonts w:ascii="標楷體" w:eastAsia="標楷體" w:hAnsi="標楷體" w:cs="標楷體"/>
          <w:color w:val="000000"/>
        </w:rPr>
        <w:t>綜合治療等，為兒童罕見病患提供整合醫療支援。</w:t>
      </w:r>
    </w:p>
    <w:p w14:paraId="7C178AB4" w14:textId="77777777" w:rsidR="008D18BB" w:rsidRDefault="008D18BB">
      <w:pPr>
        <w:widowControl/>
        <w:rPr>
          <w:rFonts w:ascii="標楷體" w:eastAsia="標楷體" w:hAnsi="標楷體" w:cs="標楷體"/>
        </w:rPr>
      </w:pPr>
    </w:p>
    <w:p w14:paraId="2E310890" w14:textId="77777777" w:rsidR="008D18BB" w:rsidRDefault="00F44185">
      <w:pPr>
        <w:widowControl/>
        <w:rPr>
          <w:rFonts w:ascii="標楷體" w:eastAsia="標楷體" w:hAnsi="標楷體" w:cs="標楷體"/>
          <w:color w:val="000000"/>
        </w:rPr>
      </w:pPr>
      <w:proofErr w:type="gramStart"/>
      <w:r>
        <w:rPr>
          <w:rFonts w:ascii="標楷體" w:eastAsia="標楷體" w:hAnsi="標楷體" w:cs="標楷體"/>
          <w:color w:val="000000"/>
        </w:rPr>
        <w:t>惟</w:t>
      </w:r>
      <w:proofErr w:type="gramEnd"/>
      <w:r>
        <w:rPr>
          <w:rFonts w:ascii="標楷體" w:eastAsia="標楷體" w:hAnsi="標楷體" w:cs="標楷體"/>
          <w:color w:val="000000"/>
        </w:rPr>
        <w:t>現時在缺乏全面罕見病政策支援的情況下，這些措施對成年罕見病患的幫助並不顯著。患者在確診、治療及日常生活中仍面臨重重障礙，當中值得關注的是確診的挑戰，2018年香港中文大學的調查發現，罕見病患平均要待5.6年才能確診。在</w:t>
      </w:r>
      <w:proofErr w:type="gramStart"/>
      <w:r>
        <w:rPr>
          <w:rFonts w:ascii="標楷體" w:eastAsia="標楷體" w:hAnsi="標楷體" w:cs="標楷體"/>
          <w:color w:val="000000"/>
        </w:rPr>
        <w:t>待確診期間，</w:t>
      </w:r>
      <w:proofErr w:type="gramEnd"/>
      <w:r>
        <w:rPr>
          <w:rFonts w:ascii="標楷體" w:eastAsia="標楷體" w:hAnsi="標楷體" w:cs="標楷體"/>
          <w:color w:val="000000"/>
        </w:rPr>
        <w:t>疑似罕見病患不但承受不明疾病帶來的恐懼，亦</w:t>
      </w:r>
      <w:proofErr w:type="gramStart"/>
      <w:r>
        <w:rPr>
          <w:rFonts w:ascii="標楷體" w:eastAsia="標楷體" w:hAnsi="標楷體" w:cs="標楷體"/>
          <w:color w:val="000000"/>
        </w:rPr>
        <w:t>因未確診</w:t>
      </w:r>
      <w:proofErr w:type="gramEnd"/>
      <w:r>
        <w:rPr>
          <w:rFonts w:ascii="標楷體" w:eastAsia="標楷體" w:hAnsi="標楷體" w:cs="標楷體"/>
          <w:color w:val="000000"/>
        </w:rPr>
        <w:t>而無法獲得相關服務和資助，孤立無援。本會於2024年初試行全港首</w:t>
      </w:r>
      <w:proofErr w:type="gramStart"/>
      <w:r>
        <w:rPr>
          <w:rFonts w:ascii="標楷體" w:eastAsia="標楷體" w:hAnsi="標楷體" w:cs="標楷體"/>
          <w:color w:val="000000"/>
        </w:rPr>
        <w:t>個</w:t>
      </w:r>
      <w:proofErr w:type="gramEnd"/>
      <w:r>
        <w:rPr>
          <w:rFonts w:ascii="標楷體" w:eastAsia="標楷體" w:hAnsi="標楷體" w:cs="標楷體"/>
          <w:color w:val="000000"/>
        </w:rPr>
        <w:t>針對罕見病群體的社區支援服務「罕見</w:t>
      </w:r>
      <w:proofErr w:type="gramStart"/>
      <w:r>
        <w:rPr>
          <w:rFonts w:ascii="標楷體" w:eastAsia="標楷體" w:hAnsi="標楷體" w:cs="標楷體"/>
          <w:color w:val="000000"/>
        </w:rPr>
        <w:t>•</w:t>
      </w:r>
      <w:proofErr w:type="gramEnd"/>
      <w:r>
        <w:rPr>
          <w:rFonts w:ascii="標楷體" w:eastAsia="標楷體" w:hAnsi="標楷體" w:cs="標楷體"/>
          <w:color w:val="000000"/>
        </w:rPr>
        <w:t>同行」，首階段以成年</w:t>
      </w:r>
      <w:proofErr w:type="gramStart"/>
      <w:r>
        <w:rPr>
          <w:rFonts w:ascii="標楷體" w:eastAsia="標楷體" w:hAnsi="標楷體" w:cs="標楷體"/>
          <w:color w:val="000000"/>
        </w:rPr>
        <w:t>待確診和</w:t>
      </w:r>
      <w:proofErr w:type="gramEnd"/>
      <w:r>
        <w:rPr>
          <w:rFonts w:ascii="標楷體" w:eastAsia="標楷體" w:hAnsi="標楷體" w:cs="標楷體"/>
          <w:color w:val="000000"/>
        </w:rPr>
        <w:t>初確診的神經 - 肌肉退化疾病患者(如多發性硬化症</w:t>
      </w:r>
      <w:proofErr w:type="gramStart"/>
      <w:r>
        <w:rPr>
          <w:rFonts w:ascii="標楷體" w:eastAsia="標楷體" w:hAnsi="標楷體" w:cs="標楷體"/>
          <w:color w:val="000000"/>
        </w:rPr>
        <w:t>﹑</w:t>
      </w:r>
      <w:proofErr w:type="gramEnd"/>
      <w:r>
        <w:rPr>
          <w:rFonts w:ascii="標楷體" w:eastAsia="標楷體" w:hAnsi="標楷體" w:cs="標楷體"/>
          <w:color w:val="000000"/>
        </w:rPr>
        <w:t>肌肉萎縮症</w:t>
      </w:r>
      <w:proofErr w:type="gramStart"/>
      <w:r>
        <w:rPr>
          <w:rFonts w:ascii="標楷體" w:eastAsia="標楷體" w:hAnsi="標楷體" w:cs="標楷體"/>
          <w:color w:val="000000"/>
        </w:rPr>
        <w:t>﹑</w:t>
      </w:r>
      <w:proofErr w:type="gramEnd"/>
      <w:r>
        <w:rPr>
          <w:rFonts w:ascii="標楷體" w:eastAsia="標楷體" w:hAnsi="標楷體" w:cs="標楷體"/>
          <w:color w:val="000000"/>
        </w:rPr>
        <w:t>小腦萎縮症</w:t>
      </w:r>
      <w:proofErr w:type="gramStart"/>
      <w:r>
        <w:rPr>
          <w:rFonts w:ascii="標楷體" w:eastAsia="標楷體" w:hAnsi="標楷體" w:cs="標楷體"/>
          <w:color w:val="000000"/>
        </w:rPr>
        <w:t>﹑</w:t>
      </w:r>
      <w:proofErr w:type="gramEnd"/>
      <w:r>
        <w:rPr>
          <w:rFonts w:ascii="標楷體" w:eastAsia="標楷體" w:hAnsi="標楷體" w:cs="標楷體"/>
          <w:color w:val="000000"/>
        </w:rPr>
        <w:t>運動神經元疾病等)及其照顧者為對象，致力為這個群體建立更全面的社區支援網絡。然而，只靠民間力量的努力是有限的，故本會就此範疇提出以下的建議</w:t>
      </w:r>
      <w:proofErr w:type="gramStart"/>
      <w:r>
        <w:rPr>
          <w:rFonts w:ascii="標楷體" w:eastAsia="標楷體" w:hAnsi="標楷體" w:cs="標楷體"/>
          <w:color w:val="000000"/>
        </w:rPr>
        <w:t>︰</w:t>
      </w:r>
      <w:proofErr w:type="gramEnd"/>
    </w:p>
    <w:p w14:paraId="2A2248D1" w14:textId="77777777" w:rsidR="008D18BB" w:rsidRDefault="008D18BB">
      <w:pPr>
        <w:widowControl/>
        <w:rPr>
          <w:rFonts w:ascii="標楷體" w:eastAsia="標楷體" w:hAnsi="標楷體" w:cs="標楷體"/>
          <w:color w:val="000000"/>
          <w:u w:val="single"/>
        </w:rPr>
      </w:pPr>
    </w:p>
    <w:p w14:paraId="00503EDD" w14:textId="77777777" w:rsidR="008D18BB" w:rsidRDefault="00F44185">
      <w:pPr>
        <w:widowControl/>
        <w:spacing w:after="120"/>
        <w:rPr>
          <w:rFonts w:ascii="標楷體" w:eastAsia="標楷體" w:hAnsi="標楷體" w:cs="標楷體"/>
          <w:color w:val="000000"/>
          <w:u w:val="single"/>
        </w:rPr>
      </w:pPr>
      <w:r>
        <w:rPr>
          <w:rFonts w:ascii="標楷體" w:eastAsia="標楷體" w:hAnsi="標楷體" w:cs="標楷體"/>
          <w:color w:val="000000"/>
          <w:u w:val="single"/>
        </w:rPr>
        <w:t>制訂全面性罕見病政策</w:t>
      </w:r>
    </w:p>
    <w:p w14:paraId="21885BF6" w14:textId="77777777" w:rsidR="008D18BB" w:rsidRDefault="00F44185">
      <w:pPr>
        <w:widowControl/>
        <w:numPr>
          <w:ilvl w:val="0"/>
          <w:numId w:val="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加快醫院管理局拓展「罕見病資料庫」，並根據資料庫確立香港罕見病的定義，帶領公私營醫療系統</w:t>
      </w:r>
      <w:proofErr w:type="gramStart"/>
      <w:r>
        <w:rPr>
          <w:rFonts w:ascii="標楷體" w:eastAsia="標楷體" w:hAnsi="標楷體" w:cs="標楷體"/>
          <w:color w:val="000000"/>
        </w:rPr>
        <w:t>﹑</w:t>
      </w:r>
      <w:proofErr w:type="gramEnd"/>
      <w:r>
        <w:rPr>
          <w:rFonts w:ascii="標楷體" w:eastAsia="標楷體" w:hAnsi="標楷體" w:cs="標楷體"/>
          <w:color w:val="000000"/>
        </w:rPr>
        <w:t>基因組中心</w:t>
      </w:r>
      <w:proofErr w:type="gramStart"/>
      <w:r>
        <w:rPr>
          <w:rFonts w:ascii="標楷體" w:eastAsia="標楷體" w:hAnsi="標楷體" w:cs="標楷體"/>
          <w:color w:val="000000"/>
        </w:rPr>
        <w:t>﹑</w:t>
      </w:r>
      <w:proofErr w:type="gramEnd"/>
      <w:r>
        <w:rPr>
          <w:rFonts w:ascii="標楷體" w:eastAsia="標楷體" w:hAnsi="標楷體" w:cs="標楷體"/>
          <w:color w:val="000000"/>
        </w:rPr>
        <w:t>大學和醫學院研究單位</w:t>
      </w:r>
      <w:r>
        <w:rPr>
          <w:rFonts w:ascii="標楷體" w:eastAsia="標楷體" w:hAnsi="標楷體" w:cs="標楷體"/>
          <w:highlight w:val="white"/>
        </w:rPr>
        <w:t>攜</w:t>
      </w:r>
      <w:r>
        <w:rPr>
          <w:rFonts w:ascii="標楷體" w:eastAsia="標楷體" w:hAnsi="標楷體" w:cs="標楷體"/>
          <w:color w:val="000000"/>
        </w:rPr>
        <w:t>手</w:t>
      </w:r>
      <w:r>
        <w:rPr>
          <w:rFonts w:ascii="標楷體" w:eastAsia="標楷體" w:hAnsi="標楷體" w:cs="標楷體"/>
        </w:rPr>
        <w:t>合作</w:t>
      </w:r>
      <w:r>
        <w:rPr>
          <w:rFonts w:ascii="標楷體" w:eastAsia="標楷體" w:hAnsi="標楷體" w:cs="標楷體"/>
          <w:color w:val="000000"/>
        </w:rPr>
        <w:t>，建立</w:t>
      </w:r>
      <w:proofErr w:type="gramStart"/>
      <w:r>
        <w:rPr>
          <w:rFonts w:ascii="標楷體" w:eastAsia="標楷體" w:hAnsi="標楷體" w:cs="標楷體"/>
          <w:color w:val="000000"/>
        </w:rPr>
        <w:t>全港性</w:t>
      </w:r>
      <w:proofErr w:type="gramEnd"/>
      <w:r>
        <w:rPr>
          <w:rFonts w:ascii="標楷體" w:eastAsia="標楷體" w:hAnsi="標楷體" w:cs="標楷體"/>
          <w:color w:val="000000"/>
        </w:rPr>
        <w:t>「罕見病病人名冊」，以持續跟進本地罕見病支援需求。</w:t>
      </w:r>
    </w:p>
    <w:p w14:paraId="073C9E46" w14:textId="77777777" w:rsidR="008D18BB" w:rsidRDefault="00F44185">
      <w:pPr>
        <w:widowControl/>
        <w:numPr>
          <w:ilvl w:val="0"/>
          <w:numId w:val="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由醫務衞生局成立「罕見疾病策略委員會」，為本港建立中長遠的罕病藥物研發﹑治療服務﹑專業培訓及照顧支援策略及目標，並統籌協調各單位，包括政府部門﹑公私營醫療系統﹑與社福界及民間團體</w:t>
      </w:r>
      <w:r>
        <w:rPr>
          <w:rFonts w:ascii="標楷體" w:eastAsia="標楷體" w:hAnsi="標楷體" w:cs="標楷體"/>
        </w:rPr>
        <w:t>，共同推動這些策略的實施</w:t>
      </w:r>
      <w:r>
        <w:rPr>
          <w:rFonts w:ascii="標楷體" w:eastAsia="標楷體" w:hAnsi="標楷體" w:cs="標楷體"/>
          <w:color w:val="000000"/>
        </w:rPr>
        <w:t>。</w:t>
      </w:r>
    </w:p>
    <w:p w14:paraId="3B90A43E" w14:textId="77777777" w:rsidR="008D18BB" w:rsidRDefault="008D18BB">
      <w:pPr>
        <w:widowControl/>
        <w:rPr>
          <w:rFonts w:ascii="標楷體" w:eastAsia="標楷體" w:hAnsi="標楷體" w:cs="標楷體"/>
        </w:rPr>
      </w:pPr>
    </w:p>
    <w:p w14:paraId="36F9BCEF" w14:textId="77777777" w:rsidR="008D18BB" w:rsidRDefault="00F44185">
      <w:pPr>
        <w:widowControl/>
        <w:spacing w:after="120"/>
        <w:rPr>
          <w:rFonts w:ascii="標楷體" w:eastAsia="標楷體" w:hAnsi="標楷體" w:cs="標楷體"/>
          <w:u w:val="single"/>
        </w:rPr>
      </w:pPr>
      <w:r>
        <w:rPr>
          <w:rFonts w:ascii="標楷體" w:eastAsia="標楷體" w:hAnsi="標楷體" w:cs="標楷體"/>
          <w:u w:val="single"/>
        </w:rPr>
        <w:t>縮短確診時間</w:t>
      </w:r>
    </w:p>
    <w:p w14:paraId="25D1F192" w14:textId="77777777" w:rsidR="008D18BB" w:rsidRDefault="00F44185">
      <w:pPr>
        <w:widowControl/>
        <w:numPr>
          <w:ilvl w:val="0"/>
          <w:numId w:val="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向公私營醫療單位醫護人員提供罕見病臨床知識的培訓，並向他們宣傳基因組中心的轉</w:t>
      </w:r>
      <w:proofErr w:type="gramStart"/>
      <w:r>
        <w:rPr>
          <w:rFonts w:ascii="標楷體" w:eastAsia="標楷體" w:hAnsi="標楷體" w:cs="標楷體"/>
          <w:color w:val="000000"/>
        </w:rPr>
        <w:t>介</w:t>
      </w:r>
      <w:proofErr w:type="gramEnd"/>
      <w:r>
        <w:rPr>
          <w:rFonts w:ascii="標楷體" w:eastAsia="標楷體" w:hAnsi="標楷體" w:cs="標楷體"/>
          <w:color w:val="000000"/>
        </w:rPr>
        <w:t>途徑，提升他們對罕見疾病的及早識別意識，從而減少延誤診斷。</w:t>
      </w:r>
    </w:p>
    <w:p w14:paraId="022D323A" w14:textId="77777777" w:rsidR="008D18BB" w:rsidRDefault="00F44185">
      <w:pPr>
        <w:widowControl/>
        <w:numPr>
          <w:ilvl w:val="0"/>
          <w:numId w:val="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參考《基層醫療指南》的模式，建立非公立／私營專科醫生資料庫（包括專科的資訊），讓不同病患包括罕見病患者易於尋找合適的專科醫生進行診斷。</w:t>
      </w:r>
    </w:p>
    <w:p w14:paraId="1AEC99CA" w14:textId="77777777" w:rsidR="008D18BB" w:rsidRDefault="008D18BB">
      <w:pPr>
        <w:widowControl/>
        <w:jc w:val="center"/>
        <w:rPr>
          <w:rFonts w:ascii="標楷體" w:eastAsia="標楷體" w:hAnsi="標楷體" w:cs="標楷體"/>
        </w:rPr>
      </w:pPr>
    </w:p>
    <w:p w14:paraId="01D48F24" w14:textId="77777777" w:rsidR="008D18BB" w:rsidRDefault="00F44185">
      <w:pPr>
        <w:widowControl/>
        <w:pBdr>
          <w:top w:val="nil"/>
          <w:left w:val="nil"/>
          <w:bottom w:val="nil"/>
          <w:right w:val="nil"/>
          <w:between w:val="nil"/>
        </w:pBdr>
        <w:spacing w:after="120"/>
        <w:jc w:val="both"/>
        <w:rPr>
          <w:rFonts w:ascii="標楷體" w:eastAsia="標楷體" w:hAnsi="標楷體" w:cs="標楷體"/>
          <w:color w:val="000000"/>
          <w:u w:val="single"/>
        </w:rPr>
      </w:pPr>
      <w:r>
        <w:rPr>
          <w:rFonts w:ascii="標楷體" w:eastAsia="標楷體" w:hAnsi="標楷體" w:cs="標楷體"/>
          <w:color w:val="000000"/>
          <w:u w:val="single"/>
        </w:rPr>
        <w:t>強化罕見病患的醫療及社區支援並改善</w:t>
      </w:r>
      <w:proofErr w:type="gramStart"/>
      <w:r>
        <w:rPr>
          <w:rFonts w:ascii="標楷體" w:eastAsia="標楷體" w:hAnsi="標楷體" w:cs="標楷體"/>
          <w:color w:val="000000"/>
          <w:u w:val="single"/>
        </w:rPr>
        <w:t>醫</w:t>
      </w:r>
      <w:proofErr w:type="gramEnd"/>
      <w:r>
        <w:rPr>
          <w:rFonts w:ascii="標楷體" w:eastAsia="標楷體" w:hAnsi="標楷體" w:cs="標楷體"/>
          <w:color w:val="000000"/>
          <w:u w:val="single"/>
        </w:rPr>
        <w:t>社的服務銜接</w:t>
      </w:r>
    </w:p>
    <w:p w14:paraId="5283F766" w14:textId="77777777" w:rsidR="008D18BB" w:rsidRDefault="00F44185">
      <w:pPr>
        <w:widowControl/>
        <w:numPr>
          <w:ilvl w:val="0"/>
          <w:numId w:val="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為疑似罕見病患或確診病患家庭（尤其成年發病者）開展一站式社區支援服務的試驗計劃，讓病人不論在醫院還是社區仍能獲得</w:t>
      </w:r>
      <w:proofErr w:type="gramStart"/>
      <w:r>
        <w:rPr>
          <w:rFonts w:ascii="標楷體" w:eastAsia="標楷體" w:hAnsi="標楷體" w:cs="標楷體"/>
          <w:color w:val="000000"/>
        </w:rPr>
        <w:t>無縫及持續</w:t>
      </w:r>
      <w:proofErr w:type="gramEnd"/>
      <w:r>
        <w:rPr>
          <w:rFonts w:ascii="標楷體" w:eastAsia="標楷體" w:hAnsi="標楷體" w:cs="標楷體"/>
          <w:color w:val="000000"/>
        </w:rPr>
        <w:t>的支援，服務內容包括</w:t>
      </w:r>
      <w:proofErr w:type="gramStart"/>
      <w:r>
        <w:rPr>
          <w:rFonts w:ascii="標楷體" w:eastAsia="標楷體" w:hAnsi="標楷體" w:cs="標楷體"/>
          <w:color w:val="000000"/>
        </w:rPr>
        <w:t>︰</w:t>
      </w:r>
      <w:proofErr w:type="gramEnd"/>
    </w:p>
    <w:p w14:paraId="2BB6DB0D" w14:textId="77777777" w:rsidR="008D18BB" w:rsidRDefault="00F44185">
      <w:pPr>
        <w:widowControl/>
        <w:numPr>
          <w:ilvl w:val="1"/>
          <w:numId w:val="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與公私營專科醫療單位建立轉</w:t>
      </w:r>
      <w:proofErr w:type="gramStart"/>
      <w:r>
        <w:rPr>
          <w:rFonts w:ascii="標楷體" w:eastAsia="標楷體" w:hAnsi="標楷體" w:cs="標楷體"/>
          <w:color w:val="000000"/>
        </w:rPr>
        <w:t>介</w:t>
      </w:r>
      <w:proofErr w:type="gramEnd"/>
      <w:r>
        <w:rPr>
          <w:rFonts w:ascii="標楷體" w:eastAsia="標楷體" w:hAnsi="標楷體" w:cs="標楷體"/>
          <w:color w:val="000000"/>
        </w:rPr>
        <w:t>機制，</w:t>
      </w:r>
      <w:proofErr w:type="gramStart"/>
      <w:r>
        <w:rPr>
          <w:rFonts w:ascii="標楷體" w:eastAsia="標楷體" w:hAnsi="標楷體" w:cs="標楷體"/>
          <w:color w:val="000000"/>
        </w:rPr>
        <w:t>讓確診病</w:t>
      </w:r>
      <w:proofErr w:type="gramEnd"/>
      <w:r>
        <w:rPr>
          <w:rFonts w:ascii="標楷體" w:eastAsia="標楷體" w:hAnsi="標楷體" w:cs="標楷體"/>
          <w:color w:val="000000"/>
        </w:rPr>
        <w:t>人能適時得到支援；</w:t>
      </w:r>
    </w:p>
    <w:p w14:paraId="20FE47C8" w14:textId="77777777" w:rsidR="008D18BB" w:rsidRDefault="00F44185">
      <w:pPr>
        <w:widowControl/>
        <w:numPr>
          <w:ilvl w:val="1"/>
          <w:numId w:val="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以「國際功能、殘疾和健康分類」（簡稱ICF）作為服務框架，並運用貫穿患者人生歷程的手法 （lifespan approach）及個案管理，持續為病患家庭提供全人照顧；</w:t>
      </w:r>
    </w:p>
    <w:p w14:paraId="56149720" w14:textId="77777777" w:rsidR="008D18BB" w:rsidRDefault="00F44185">
      <w:pPr>
        <w:widowControl/>
        <w:numPr>
          <w:ilvl w:val="1"/>
          <w:numId w:val="18"/>
        </w:numPr>
        <w:pBdr>
          <w:top w:val="nil"/>
          <w:left w:val="nil"/>
          <w:bottom w:val="nil"/>
          <w:right w:val="nil"/>
          <w:between w:val="nil"/>
        </w:pBdr>
        <w:spacing w:after="120"/>
        <w:jc w:val="both"/>
        <w:rPr>
          <w:rFonts w:ascii="標楷體" w:eastAsia="標楷體" w:hAnsi="標楷體" w:cs="標楷體"/>
          <w:color w:val="000000"/>
        </w:rPr>
      </w:pPr>
      <w:r>
        <w:rPr>
          <w:rFonts w:ascii="標楷體" w:eastAsia="標楷體" w:hAnsi="標楷體" w:cs="標楷體"/>
          <w:color w:val="000000"/>
        </w:rPr>
        <w:t>連結病人自助組織、公私營專科醫療單位及其他社區資源，為患病家庭提供及/或聯繫同路人支援、資訊、醫療、復康服務、社會福利和保障、疾病管理及社區照顧、家庭系統（照顧角色、生育考慮、家庭經濟與關係）</w:t>
      </w:r>
      <w:proofErr w:type="gramStart"/>
      <w:r>
        <w:rPr>
          <w:rFonts w:ascii="標楷體" w:eastAsia="標楷體" w:hAnsi="標楷體" w:cs="標楷體"/>
          <w:color w:val="000000"/>
        </w:rPr>
        <w:t>﹑</w:t>
      </w:r>
      <w:proofErr w:type="gramEnd"/>
      <w:r>
        <w:rPr>
          <w:rFonts w:ascii="標楷體" w:eastAsia="標楷體" w:hAnsi="標楷體" w:cs="標楷體"/>
          <w:color w:val="000000"/>
        </w:rPr>
        <w:t>社會互動及參與、安置及安寧照顧的綜合持續支援，減低家庭因應病患變化、延誤診斷、</w:t>
      </w:r>
      <w:proofErr w:type="gramStart"/>
      <w:r>
        <w:rPr>
          <w:rFonts w:ascii="標楷體" w:eastAsia="標楷體" w:hAnsi="標楷體" w:cs="標楷體"/>
          <w:color w:val="000000"/>
        </w:rPr>
        <w:t>錯配治療</w:t>
      </w:r>
      <w:proofErr w:type="gramEnd"/>
      <w:r>
        <w:rPr>
          <w:rFonts w:ascii="標楷體" w:eastAsia="標楷體" w:hAnsi="標楷體" w:cs="標楷體"/>
          <w:color w:val="000000"/>
        </w:rPr>
        <w:t>及社會孤立的失能情況，強化罕病家庭的整體</w:t>
      </w:r>
      <w:proofErr w:type="gramStart"/>
      <w:r>
        <w:rPr>
          <w:rFonts w:ascii="標楷體" w:eastAsia="標楷體" w:hAnsi="標楷體" w:cs="標楷體"/>
          <w:color w:val="000000"/>
        </w:rPr>
        <w:t>抗逆力</w:t>
      </w:r>
      <w:proofErr w:type="gramEnd"/>
      <w:r>
        <w:rPr>
          <w:rFonts w:ascii="標楷體" w:eastAsia="標楷體" w:hAnsi="標楷體" w:cs="標楷體"/>
          <w:color w:val="000000"/>
        </w:rPr>
        <w:t>，並有效作資源整合。</w:t>
      </w:r>
    </w:p>
    <w:p w14:paraId="6EF68DCC" w14:textId="77777777" w:rsidR="008D18BB" w:rsidRDefault="00F44185">
      <w:pPr>
        <w:widowControl/>
        <w:numPr>
          <w:ilvl w:val="0"/>
          <w:numId w:val="18"/>
        </w:numPr>
        <w:pBdr>
          <w:top w:val="nil"/>
          <w:left w:val="nil"/>
          <w:bottom w:val="nil"/>
          <w:right w:val="nil"/>
          <w:between w:val="nil"/>
        </w:pBdr>
        <w:spacing w:after="120"/>
        <w:jc w:val="both"/>
        <w:rPr>
          <w:rFonts w:ascii="標楷體" w:eastAsia="標楷體" w:hAnsi="標楷體" w:cs="標楷體"/>
          <w:color w:val="000000"/>
        </w:rPr>
      </w:pPr>
      <w:r>
        <w:rPr>
          <w:rFonts w:ascii="標楷體" w:eastAsia="標楷體" w:hAnsi="標楷體" w:cs="標楷體"/>
          <w:color w:val="000000"/>
        </w:rPr>
        <w:t>在公營醫療系統內設立「遺傳暨罕見疾病中心」，協調醫院內各專科及院外醫療與社會資源的整合，推動罕見疾病綜合治療的發展，操作上可參考現時兒童醫院為結節性硬化症病童提供的一站</w:t>
      </w:r>
      <w:proofErr w:type="gramStart"/>
      <w:r>
        <w:rPr>
          <w:rFonts w:ascii="標楷體" w:eastAsia="標楷體" w:hAnsi="標楷體" w:cs="標楷體"/>
          <w:color w:val="000000"/>
        </w:rPr>
        <w:t>式覆診</w:t>
      </w:r>
      <w:proofErr w:type="gramEnd"/>
      <w:r>
        <w:rPr>
          <w:rFonts w:ascii="標楷體" w:eastAsia="標楷體" w:hAnsi="標楷體" w:cs="標楷體"/>
          <w:color w:val="000000"/>
        </w:rPr>
        <w:t>服務，擴展至成年罕見病患者，為病人提供一</w:t>
      </w:r>
      <w:proofErr w:type="gramStart"/>
      <w:r>
        <w:rPr>
          <w:rFonts w:ascii="標楷體" w:eastAsia="標楷體" w:hAnsi="標楷體" w:cs="標楷體"/>
          <w:color w:val="000000"/>
        </w:rPr>
        <w:t>站式跨專科</w:t>
      </w:r>
      <w:proofErr w:type="gramEnd"/>
      <w:r>
        <w:rPr>
          <w:rFonts w:ascii="標楷體" w:eastAsia="標楷體" w:hAnsi="標楷體" w:cs="標楷體"/>
          <w:color w:val="000000"/>
        </w:rPr>
        <w:t>護理及治療，避免患者繁複在多個專科接受診治，減輕患者及其家庭的負擔。</w:t>
      </w:r>
    </w:p>
    <w:p w14:paraId="03AACFE3" w14:textId="77777777" w:rsidR="008D18BB" w:rsidRDefault="00F44185">
      <w:pPr>
        <w:widowControl/>
        <w:numPr>
          <w:ilvl w:val="0"/>
          <w:numId w:val="18"/>
        </w:numPr>
        <w:spacing w:after="120"/>
        <w:jc w:val="both"/>
        <w:rPr>
          <w:rFonts w:ascii="標楷體" w:eastAsia="標楷體" w:hAnsi="標楷體" w:cs="標楷體"/>
          <w:color w:val="000000"/>
        </w:rPr>
      </w:pPr>
      <w:r>
        <w:rPr>
          <w:rFonts w:ascii="標楷體" w:eastAsia="標楷體" w:hAnsi="標楷體" w:cs="標楷體"/>
          <w:color w:val="000000"/>
        </w:rPr>
        <w:t>加強醫護人員在接觸罕見病患時轉</w:t>
      </w:r>
      <w:proofErr w:type="gramStart"/>
      <w:r>
        <w:rPr>
          <w:rFonts w:ascii="標楷體" w:eastAsia="標楷體" w:hAnsi="標楷體" w:cs="標楷體"/>
          <w:color w:val="000000"/>
        </w:rPr>
        <w:t>介</w:t>
      </w:r>
      <w:proofErr w:type="gramEnd"/>
      <w:r>
        <w:rPr>
          <w:rFonts w:ascii="標楷體" w:eastAsia="標楷體" w:hAnsi="標楷體" w:cs="標楷體"/>
          <w:color w:val="000000"/>
        </w:rPr>
        <w:t>至醫務社工的意識，避免出現患者及家屬未能得悉求助資訊的情況。同時提升醫務社工及病人資源中心社工對罕見病患相關社區資源的了解，包括社區復康支援服務</w:t>
      </w:r>
      <w:proofErr w:type="gramStart"/>
      <w:r>
        <w:rPr>
          <w:rFonts w:ascii="標楷體" w:eastAsia="標楷體" w:hAnsi="標楷體" w:cs="標楷體"/>
          <w:color w:val="000000"/>
        </w:rPr>
        <w:t>﹑</w:t>
      </w:r>
      <w:proofErr w:type="gramEnd"/>
      <w:r>
        <w:rPr>
          <w:rFonts w:ascii="標楷體" w:eastAsia="標楷體" w:hAnsi="標楷體" w:cs="標楷體"/>
          <w:color w:val="000000"/>
        </w:rPr>
        <w:t>針對罕見病患的試驗計劃，以及相關的病人自助組織等，確保患者能適時接受所需的社區服務銜接。</w:t>
      </w:r>
    </w:p>
    <w:p w14:paraId="4AF5E5D8" w14:textId="77777777" w:rsidR="008D18BB" w:rsidRDefault="00F44185">
      <w:pPr>
        <w:widowControl/>
        <w:numPr>
          <w:ilvl w:val="0"/>
          <w:numId w:val="18"/>
        </w:numPr>
        <w:spacing w:after="120"/>
        <w:jc w:val="both"/>
        <w:rPr>
          <w:rFonts w:ascii="標楷體" w:eastAsia="標楷體" w:hAnsi="標楷體" w:cs="標楷體"/>
          <w:color w:val="000000"/>
        </w:rPr>
      </w:pPr>
      <w:r>
        <w:rPr>
          <w:rFonts w:ascii="標楷體" w:eastAsia="標楷體" w:hAnsi="標楷體" w:cs="標楷體"/>
          <w:color w:val="000000"/>
        </w:rPr>
        <w:t>參考「普通科門診公私營協作計劃」的模式，以關愛基金等方式推出試驗計劃，資助正在輪候公立醫院專科</w:t>
      </w:r>
      <w:r>
        <w:rPr>
          <w:rFonts w:ascii="標楷體" w:eastAsia="標楷體" w:hAnsi="標楷體" w:cs="標楷體"/>
        </w:rPr>
        <w:t>且</w:t>
      </w:r>
      <w:r>
        <w:rPr>
          <w:rFonts w:ascii="標楷體" w:eastAsia="標楷體" w:hAnsi="標楷體" w:cs="標楷體"/>
          <w:color w:val="000000"/>
        </w:rPr>
        <w:t>合適的罕見退化性疾病患者到認可的私營專科醫生接受鑑定和持續跟進，讓病患者獲得適時的治療，並減低公營醫療的負擔。</w:t>
      </w:r>
    </w:p>
    <w:p w14:paraId="567F7A04" w14:textId="77777777" w:rsidR="008D18BB" w:rsidRDefault="00F44185">
      <w:pPr>
        <w:widowControl/>
        <w:numPr>
          <w:ilvl w:val="0"/>
          <w:numId w:val="18"/>
        </w:numPr>
        <w:spacing w:after="120"/>
        <w:jc w:val="both"/>
        <w:rPr>
          <w:rFonts w:ascii="標楷體" w:eastAsia="標楷體" w:hAnsi="標楷體" w:cs="標楷體"/>
          <w:color w:val="000000"/>
        </w:rPr>
      </w:pPr>
      <w:r>
        <w:rPr>
          <w:rFonts w:ascii="標楷體" w:eastAsia="標楷體" w:hAnsi="標楷體" w:cs="標楷體"/>
          <w:color w:val="000000"/>
        </w:rPr>
        <w:t>在醫院管理局的「智友站」內設立「罕見疾病」主題專頁，提供可靠及最新的相關資訊，包括症狀自評工具</w:t>
      </w:r>
      <w:proofErr w:type="gramStart"/>
      <w:r>
        <w:rPr>
          <w:rFonts w:ascii="標楷體" w:eastAsia="標楷體" w:hAnsi="標楷體" w:cs="標楷體"/>
          <w:color w:val="000000"/>
        </w:rPr>
        <w:t>﹑</w:t>
      </w:r>
      <w:proofErr w:type="gramEnd"/>
      <w:r>
        <w:rPr>
          <w:rFonts w:ascii="標楷體" w:eastAsia="標楷體" w:hAnsi="標楷體" w:cs="標楷體"/>
          <w:color w:val="000000"/>
        </w:rPr>
        <w:t>專科求診渠道，以及相關的社區服務資源，作為公眾教育及對罕見病患者的資訊支援。</w:t>
      </w:r>
    </w:p>
    <w:p w14:paraId="7378D087" w14:textId="77777777" w:rsidR="008D18BB" w:rsidRDefault="008D18BB">
      <w:pPr>
        <w:widowControl/>
        <w:pBdr>
          <w:top w:val="nil"/>
          <w:left w:val="nil"/>
          <w:bottom w:val="nil"/>
          <w:right w:val="nil"/>
          <w:between w:val="nil"/>
        </w:pBdr>
        <w:spacing w:after="120"/>
        <w:jc w:val="both"/>
        <w:rPr>
          <w:rFonts w:ascii="標楷體" w:eastAsia="標楷體" w:hAnsi="標楷體" w:cs="標楷體"/>
          <w:color w:val="000000"/>
        </w:rPr>
      </w:pPr>
    </w:p>
    <w:p w14:paraId="7CE4CC84" w14:textId="77777777" w:rsidR="008D18BB" w:rsidRDefault="008D18BB">
      <w:pPr>
        <w:widowControl/>
        <w:spacing w:after="120"/>
        <w:rPr>
          <w:rFonts w:ascii="標楷體" w:eastAsia="標楷體" w:hAnsi="標楷體" w:cs="標楷體"/>
        </w:rPr>
      </w:pPr>
    </w:p>
    <w:p w14:paraId="7086DF5B" w14:textId="77777777" w:rsidR="008D18BB" w:rsidRDefault="008D18BB">
      <w:pPr>
        <w:jc w:val="center"/>
        <w:rPr>
          <w:rFonts w:ascii="標楷體" w:eastAsia="標楷體" w:hAnsi="標楷體" w:cs="標楷體"/>
          <w:sz w:val="28"/>
          <w:szCs w:val="28"/>
        </w:rPr>
      </w:pPr>
    </w:p>
    <w:p w14:paraId="0133AC8F" w14:textId="77777777" w:rsidR="008D18BB" w:rsidRDefault="008D18BB">
      <w:pPr>
        <w:jc w:val="center"/>
        <w:rPr>
          <w:rFonts w:ascii="標楷體" w:eastAsia="標楷體" w:hAnsi="標楷體" w:cs="標楷體"/>
          <w:sz w:val="28"/>
          <w:szCs w:val="28"/>
        </w:rPr>
      </w:pPr>
    </w:p>
    <w:p w14:paraId="366F9F39" w14:textId="77777777" w:rsidR="008D18BB" w:rsidRDefault="008D18BB">
      <w:pPr>
        <w:jc w:val="center"/>
        <w:rPr>
          <w:rFonts w:ascii="標楷體" w:eastAsia="標楷體" w:hAnsi="標楷體" w:cs="標楷體"/>
          <w:b/>
          <w:sz w:val="28"/>
          <w:szCs w:val="28"/>
          <w:u w:val="single"/>
        </w:rPr>
        <w:sectPr w:rsidR="008D18BB">
          <w:pgSz w:w="11906" w:h="16838"/>
          <w:pgMar w:top="1440" w:right="1800" w:bottom="1440" w:left="1800" w:header="851" w:footer="992" w:gutter="0"/>
          <w:cols w:space="720"/>
        </w:sectPr>
      </w:pPr>
    </w:p>
    <w:p w14:paraId="733C2D2A" w14:textId="77777777" w:rsidR="008D18BB" w:rsidRPr="00DF3FA7" w:rsidRDefault="00F44185">
      <w:pPr>
        <w:jc w:val="center"/>
        <w:rPr>
          <w:rFonts w:ascii="標楷體" w:eastAsia="標楷體" w:hAnsi="標楷體" w:cs="標楷體"/>
          <w:b/>
          <w:color w:val="000000" w:themeColor="text1"/>
          <w:u w:val="single"/>
        </w:rPr>
      </w:pPr>
      <w:r w:rsidRPr="00DF3FA7">
        <w:rPr>
          <w:rFonts w:ascii="標楷體" w:eastAsia="標楷體" w:hAnsi="標楷體" w:cs="標楷體"/>
          <w:b/>
          <w:color w:val="000000" w:themeColor="text1"/>
          <w:u w:val="single"/>
        </w:rPr>
        <w:lastRenderedPageBreak/>
        <w:t>（</w:t>
      </w:r>
      <w:r w:rsidR="005B7806" w:rsidRPr="00DF3FA7">
        <w:rPr>
          <w:rFonts w:ascii="標楷體" w:eastAsia="標楷體" w:hAnsi="標楷體" w:cs="標楷體"/>
          <w:b/>
          <w:color w:val="000000" w:themeColor="text1"/>
          <w:u w:val="single"/>
        </w:rPr>
        <w:t>8</w:t>
      </w:r>
      <w:r w:rsidRPr="00DF3FA7">
        <w:rPr>
          <w:rFonts w:ascii="標楷體" w:eastAsia="標楷體" w:hAnsi="標楷體" w:cs="標楷體"/>
          <w:b/>
          <w:color w:val="000000" w:themeColor="text1"/>
          <w:u w:val="single"/>
        </w:rPr>
        <w:t>）跨境養老</w:t>
      </w:r>
    </w:p>
    <w:p w14:paraId="669D994B" w14:textId="77777777" w:rsidR="008D18BB" w:rsidRPr="00DF3FA7" w:rsidRDefault="008D18BB">
      <w:pPr>
        <w:jc w:val="center"/>
        <w:rPr>
          <w:rFonts w:ascii="標楷體" w:eastAsia="標楷體" w:hAnsi="標楷體" w:cs="標楷體"/>
          <w:b/>
          <w:color w:val="000000" w:themeColor="text1"/>
          <w:u w:val="single"/>
        </w:rPr>
      </w:pPr>
    </w:p>
    <w:p w14:paraId="470EC7F5" w14:textId="77777777" w:rsidR="00E721F6" w:rsidRPr="00DF3FA7" w:rsidRDefault="00E721F6" w:rsidP="00E721F6">
      <w:pPr>
        <w:widowControl/>
        <w:pBdr>
          <w:top w:val="nil"/>
          <w:left w:val="nil"/>
          <w:bottom w:val="nil"/>
          <w:right w:val="nil"/>
          <w:between w:val="nil"/>
        </w:pBdr>
        <w:jc w:val="both"/>
        <w:rPr>
          <w:rFonts w:ascii="標楷體" w:eastAsia="標楷體" w:hAnsi="標楷體" w:cs="標楷體"/>
          <w:color w:val="000000" w:themeColor="text1"/>
        </w:rPr>
      </w:pPr>
      <w:r w:rsidRPr="00DF3FA7">
        <w:rPr>
          <w:rFonts w:ascii="標楷體" w:eastAsia="標楷體" w:hAnsi="標楷體" w:cs="標楷體"/>
          <w:color w:val="000000" w:themeColor="text1"/>
        </w:rPr>
        <w:t>本會自</w:t>
      </w:r>
      <w:r w:rsidRPr="00DF3FA7">
        <w:rPr>
          <w:rFonts w:ascii="標楷體" w:eastAsia="標楷體" w:hAnsi="標楷體" w:cs="標楷體" w:hint="eastAsia"/>
          <w:color w:val="000000" w:themeColor="text1"/>
        </w:rPr>
        <w:t>2</w:t>
      </w:r>
      <w:r w:rsidRPr="00DF3FA7">
        <w:rPr>
          <w:rFonts w:ascii="標楷體" w:eastAsia="標楷體" w:hAnsi="標楷體" w:cs="標楷體"/>
          <w:color w:val="000000" w:themeColor="text1"/>
        </w:rPr>
        <w:t>006年開始營運香港賽馬會深圳復</w:t>
      </w:r>
      <w:proofErr w:type="gramStart"/>
      <w:r w:rsidRPr="00DF3FA7">
        <w:rPr>
          <w:rFonts w:ascii="標楷體" w:eastAsia="標楷體" w:hAnsi="標楷體" w:cs="標楷體"/>
          <w:color w:val="000000" w:themeColor="text1"/>
        </w:rPr>
        <w:t>康會頤康院</w:t>
      </w:r>
      <w:proofErr w:type="gramEnd"/>
      <w:r w:rsidRPr="00DF3FA7">
        <w:rPr>
          <w:rFonts w:ascii="標楷體" w:eastAsia="標楷體" w:hAnsi="標楷體" w:cs="標楷體"/>
          <w:color w:val="000000" w:themeColor="text1"/>
        </w:rPr>
        <w:t>。自</w:t>
      </w:r>
      <w:r w:rsidRPr="00DF3FA7">
        <w:rPr>
          <w:rFonts w:ascii="標楷體" w:eastAsia="標楷體" w:hAnsi="標楷體" w:cs="標楷體" w:hint="eastAsia"/>
          <w:color w:val="000000" w:themeColor="text1"/>
        </w:rPr>
        <w:t>2</w:t>
      </w:r>
      <w:r w:rsidRPr="00DF3FA7">
        <w:rPr>
          <w:rFonts w:ascii="標楷體" w:eastAsia="標楷體" w:hAnsi="標楷體" w:cs="標楷體"/>
          <w:color w:val="000000" w:themeColor="text1"/>
        </w:rPr>
        <w:t>014年以來該院已成為「廣東院</w:t>
      </w:r>
      <w:r w:rsidRPr="00DF3FA7">
        <w:rPr>
          <w:rFonts w:ascii="標楷體" w:eastAsia="標楷體" w:hAnsi="標楷體" w:cs="標楷體" w:hint="eastAsia"/>
          <w:color w:val="000000" w:themeColor="text1"/>
        </w:rPr>
        <w:t>舍住宿照顧服務計劃」的院舍，致力於為前往內地養老的香港長者提供優質服務。過去一年，政府積極探討及推進「大灣區養老」的發展，包括將「廣東</w:t>
      </w:r>
      <w:r w:rsidR="003D6268" w:rsidRPr="00DF3FA7">
        <w:rPr>
          <w:rFonts w:ascii="標楷體" w:eastAsia="標楷體" w:hAnsi="標楷體" w:cs="標楷體" w:hint="eastAsia"/>
          <w:color w:val="000000" w:themeColor="text1"/>
        </w:rPr>
        <w:t>院舍住宿照顧服務計劃」的認可服務機構新增至四間，並探討物色更多於《養老機構等級劃分與評定》標準內被評選為高級別的養老機構加入計劃，亦將長者醫療</w:t>
      </w:r>
      <w:proofErr w:type="gramStart"/>
      <w:r w:rsidR="003D6268" w:rsidRPr="00DF3FA7">
        <w:rPr>
          <w:rFonts w:ascii="標楷體" w:eastAsia="標楷體" w:hAnsi="標楷體" w:cs="標楷體" w:hint="eastAsia"/>
          <w:color w:val="000000" w:themeColor="text1"/>
        </w:rPr>
        <w:t>券</w:t>
      </w:r>
      <w:proofErr w:type="gramEnd"/>
      <w:r w:rsidR="003D6268" w:rsidRPr="00DF3FA7">
        <w:rPr>
          <w:rFonts w:ascii="標楷體" w:eastAsia="標楷體" w:hAnsi="標楷體" w:cs="標楷體" w:hint="eastAsia"/>
          <w:color w:val="000000" w:themeColor="text1"/>
        </w:rPr>
        <w:t>可使用的適用範圍</w:t>
      </w:r>
      <w:proofErr w:type="gramStart"/>
      <w:r w:rsidR="003D6268" w:rsidRPr="00DF3FA7">
        <w:rPr>
          <w:rFonts w:ascii="標楷體" w:eastAsia="標楷體" w:hAnsi="標楷體" w:cs="標楷體" w:hint="eastAsia"/>
          <w:color w:val="000000" w:themeColor="text1"/>
        </w:rPr>
        <w:t>擴展至粵港澳</w:t>
      </w:r>
      <w:proofErr w:type="gramEnd"/>
      <w:r w:rsidR="003D6268" w:rsidRPr="00DF3FA7">
        <w:rPr>
          <w:rFonts w:ascii="標楷體" w:eastAsia="標楷體" w:hAnsi="標楷體" w:cs="標楷體" w:hint="eastAsia"/>
          <w:color w:val="000000" w:themeColor="text1"/>
        </w:rPr>
        <w:t>大灣的七間醫療機構。</w:t>
      </w:r>
    </w:p>
    <w:p w14:paraId="1D19E98F" w14:textId="77777777" w:rsidR="004A2989" w:rsidRPr="00DF3FA7" w:rsidRDefault="004A2989" w:rsidP="00E721F6">
      <w:pPr>
        <w:widowControl/>
        <w:pBdr>
          <w:top w:val="nil"/>
          <w:left w:val="nil"/>
          <w:bottom w:val="nil"/>
          <w:right w:val="nil"/>
          <w:between w:val="nil"/>
        </w:pBdr>
        <w:jc w:val="both"/>
        <w:rPr>
          <w:rFonts w:ascii="標楷體" w:eastAsia="標楷體" w:hAnsi="標楷體" w:cs="標楷體"/>
          <w:color w:val="000000" w:themeColor="text1"/>
        </w:rPr>
      </w:pPr>
    </w:p>
    <w:p w14:paraId="0621C77A" w14:textId="0A353F1D" w:rsidR="003D6268" w:rsidRPr="00DF3FA7" w:rsidRDefault="003D6268" w:rsidP="00E721F6">
      <w:pPr>
        <w:widowControl/>
        <w:pBdr>
          <w:top w:val="nil"/>
          <w:left w:val="nil"/>
          <w:bottom w:val="nil"/>
          <w:right w:val="nil"/>
          <w:between w:val="nil"/>
        </w:pBdr>
        <w:jc w:val="both"/>
        <w:rPr>
          <w:rFonts w:ascii="標楷體" w:eastAsia="標楷體" w:hAnsi="標楷體" w:cs="標楷體"/>
          <w:color w:val="000000" w:themeColor="text1"/>
        </w:rPr>
      </w:pPr>
      <w:r w:rsidRPr="00DF3FA7">
        <w:rPr>
          <w:rFonts w:ascii="標楷體" w:eastAsia="標楷體" w:hAnsi="標楷體" w:cs="標楷體" w:hint="eastAsia"/>
          <w:color w:val="000000" w:themeColor="text1"/>
        </w:rPr>
        <w:t>然而，本會深明醫療服務配套是推動跨境養老的重要因素。</w:t>
      </w:r>
      <w:r w:rsidR="004A2989" w:rsidRPr="00DF3FA7">
        <w:rPr>
          <w:rFonts w:ascii="標楷體" w:eastAsia="標楷體" w:hAnsi="標楷體" w:cs="標楷體" w:hint="eastAsia"/>
          <w:color w:val="000000" w:themeColor="text1"/>
        </w:rPr>
        <w:t>目前，居住在深圳市的香港長者(60歲以上)未能購買內地的「城鄉居民基本醫療保險」，而</w:t>
      </w:r>
      <w:r w:rsidRPr="00DF3FA7">
        <w:rPr>
          <w:rFonts w:ascii="標楷體" w:eastAsia="標楷體" w:hAnsi="標楷體" w:cs="標楷體" w:hint="eastAsia"/>
          <w:color w:val="000000" w:themeColor="text1"/>
        </w:rPr>
        <w:t>「長者醫療</w:t>
      </w:r>
      <w:proofErr w:type="gramStart"/>
      <w:r w:rsidRPr="00DF3FA7">
        <w:rPr>
          <w:rFonts w:ascii="標楷體" w:eastAsia="標楷體" w:hAnsi="標楷體" w:cs="標楷體" w:hint="eastAsia"/>
          <w:color w:val="000000" w:themeColor="text1"/>
        </w:rPr>
        <w:t>券</w:t>
      </w:r>
      <w:proofErr w:type="gramEnd"/>
      <w:r w:rsidRPr="00DF3FA7">
        <w:rPr>
          <w:rFonts w:ascii="標楷體" w:eastAsia="標楷體" w:hAnsi="標楷體" w:cs="標楷體" w:hint="eastAsia"/>
          <w:color w:val="000000" w:themeColor="text1"/>
        </w:rPr>
        <w:t>」僅可用</w:t>
      </w:r>
      <w:r w:rsidR="00DF3FA7" w:rsidRPr="00DF3FA7">
        <w:rPr>
          <w:rFonts w:ascii="標楷體" w:eastAsia="標楷體" w:hAnsi="標楷體" w:cs="標楷體" w:hint="eastAsia"/>
          <w:color w:val="000000" w:themeColor="text1"/>
        </w:rPr>
        <w:t>於</w:t>
      </w:r>
      <w:r w:rsidRPr="00DF3FA7">
        <w:rPr>
          <w:rFonts w:ascii="標楷體" w:eastAsia="標楷體" w:hAnsi="標楷體" w:cs="標楷體" w:hint="eastAsia"/>
          <w:color w:val="000000" w:themeColor="text1"/>
        </w:rPr>
        <w:t>支付</w:t>
      </w:r>
      <w:r w:rsidR="002D1AFB" w:rsidRPr="00DF3FA7">
        <w:rPr>
          <w:rFonts w:ascii="標楷體" w:eastAsia="標楷體" w:hAnsi="標楷體" w:cs="標楷體" w:hint="eastAsia"/>
          <w:color w:val="000000" w:themeColor="text1"/>
        </w:rPr>
        <w:t>內地的</w:t>
      </w:r>
      <w:r w:rsidRPr="00DF3FA7">
        <w:rPr>
          <w:rFonts w:ascii="標楷體" w:eastAsia="標楷體" w:hAnsi="標楷體" w:cs="標楷體" w:hint="eastAsia"/>
          <w:color w:val="000000" w:themeColor="text1"/>
        </w:rPr>
        <w:t>門診醫療費用，無法涵蓋香港長者在內地住院所需的</w:t>
      </w:r>
      <w:r w:rsidR="009F5407" w:rsidRPr="00DF3FA7">
        <w:rPr>
          <w:rFonts w:ascii="標楷體" w:eastAsia="標楷體" w:hAnsi="標楷體" w:cs="標楷體" w:hint="eastAsia"/>
          <w:color w:val="000000" w:themeColor="text1"/>
        </w:rPr>
        <w:t>高昂醫療費用。本會對此提出以下建議：</w:t>
      </w:r>
    </w:p>
    <w:p w14:paraId="58EE5375" w14:textId="77777777" w:rsidR="003D6268" w:rsidRPr="00DF3FA7" w:rsidRDefault="003D6268" w:rsidP="00E721F6">
      <w:pPr>
        <w:widowControl/>
        <w:pBdr>
          <w:top w:val="nil"/>
          <w:left w:val="nil"/>
          <w:bottom w:val="nil"/>
          <w:right w:val="nil"/>
          <w:between w:val="nil"/>
        </w:pBdr>
        <w:jc w:val="both"/>
        <w:rPr>
          <w:rFonts w:ascii="標楷體" w:eastAsia="標楷體" w:hAnsi="標楷體" w:cs="標楷體"/>
          <w:color w:val="000000" w:themeColor="text1"/>
        </w:rPr>
      </w:pPr>
    </w:p>
    <w:p w14:paraId="4A049BED" w14:textId="77777777" w:rsidR="00E721F6" w:rsidRPr="00DF3FA7" w:rsidRDefault="00E721F6" w:rsidP="00E721F6">
      <w:pPr>
        <w:widowControl/>
        <w:numPr>
          <w:ilvl w:val="0"/>
          <w:numId w:val="9"/>
        </w:numPr>
        <w:pBdr>
          <w:top w:val="nil"/>
          <w:left w:val="nil"/>
          <w:bottom w:val="nil"/>
          <w:right w:val="nil"/>
          <w:between w:val="nil"/>
        </w:pBdr>
        <w:jc w:val="both"/>
        <w:rPr>
          <w:rFonts w:ascii="標楷體" w:eastAsia="標楷體" w:hAnsi="標楷體" w:cs="標楷體"/>
          <w:color w:val="000000" w:themeColor="text1"/>
        </w:rPr>
      </w:pPr>
      <w:r w:rsidRPr="00DF3FA7">
        <w:rPr>
          <w:rFonts w:ascii="標楷體" w:eastAsia="標楷體" w:hAnsi="標楷體" w:cs="標楷體" w:hint="eastAsia"/>
          <w:color w:val="000000" w:themeColor="text1"/>
        </w:rPr>
        <w:t>政府帶頭與內地相關部門和機構探討強化對居住在內地的香港長者的醫療健康支援，包括：</w:t>
      </w:r>
    </w:p>
    <w:p w14:paraId="2DDEA692" w14:textId="77777777" w:rsidR="00E721F6" w:rsidRPr="00DF3FA7" w:rsidRDefault="00E721F6" w:rsidP="00E721F6">
      <w:pPr>
        <w:pStyle w:val="a7"/>
        <w:widowControl/>
        <w:pBdr>
          <w:top w:val="nil"/>
          <w:left w:val="nil"/>
          <w:bottom w:val="nil"/>
          <w:right w:val="nil"/>
          <w:between w:val="nil"/>
        </w:pBdr>
        <w:ind w:leftChars="0"/>
        <w:jc w:val="both"/>
        <w:rPr>
          <w:rFonts w:ascii="標楷體" w:eastAsia="標楷體" w:hAnsi="標楷體" w:cs="標楷體"/>
          <w:color w:val="000000" w:themeColor="text1"/>
          <w:u w:val="single"/>
        </w:rPr>
      </w:pPr>
      <w:r w:rsidRPr="00DF3FA7">
        <w:rPr>
          <w:rFonts w:ascii="標楷體" w:eastAsia="標楷體" w:hAnsi="標楷體" w:cs="標楷體" w:hint="eastAsia"/>
          <w:color w:val="000000" w:themeColor="text1"/>
          <w:u w:val="single"/>
        </w:rPr>
        <w:t>長者醫療</w:t>
      </w:r>
      <w:proofErr w:type="gramStart"/>
      <w:r w:rsidRPr="00DF3FA7">
        <w:rPr>
          <w:rFonts w:ascii="標楷體" w:eastAsia="標楷體" w:hAnsi="標楷體" w:cs="標楷體" w:hint="eastAsia"/>
          <w:color w:val="000000" w:themeColor="text1"/>
          <w:u w:val="single"/>
        </w:rPr>
        <w:t>券</w:t>
      </w:r>
      <w:proofErr w:type="gramEnd"/>
    </w:p>
    <w:p w14:paraId="51A8EFDA" w14:textId="77777777" w:rsidR="00E721F6" w:rsidRPr="00DF3FA7" w:rsidRDefault="00E721F6" w:rsidP="00E721F6">
      <w:pPr>
        <w:widowControl/>
        <w:numPr>
          <w:ilvl w:val="1"/>
          <w:numId w:val="9"/>
        </w:numPr>
        <w:pBdr>
          <w:top w:val="nil"/>
          <w:left w:val="nil"/>
          <w:bottom w:val="nil"/>
          <w:right w:val="nil"/>
          <w:between w:val="nil"/>
        </w:pBdr>
        <w:jc w:val="both"/>
        <w:rPr>
          <w:rFonts w:ascii="標楷體" w:eastAsia="標楷體" w:hAnsi="標楷體" w:cs="標楷體"/>
          <w:color w:val="000000" w:themeColor="text1"/>
        </w:rPr>
      </w:pPr>
      <w:r w:rsidRPr="00DF3FA7">
        <w:rPr>
          <w:rFonts w:ascii="標楷體" w:eastAsia="標楷體" w:hAnsi="標楷體" w:cs="標楷體" w:hint="eastAsia"/>
          <w:color w:val="000000" w:themeColor="text1"/>
        </w:rPr>
        <w:t>進一步擴展「長者醫療</w:t>
      </w:r>
      <w:proofErr w:type="gramStart"/>
      <w:r w:rsidRPr="00DF3FA7">
        <w:rPr>
          <w:rFonts w:ascii="標楷體" w:eastAsia="標楷體" w:hAnsi="標楷體" w:cs="標楷體" w:hint="eastAsia"/>
          <w:color w:val="000000" w:themeColor="text1"/>
        </w:rPr>
        <w:t>券</w:t>
      </w:r>
      <w:proofErr w:type="gramEnd"/>
      <w:r w:rsidRPr="00DF3FA7">
        <w:rPr>
          <w:rFonts w:ascii="標楷體" w:eastAsia="標楷體" w:hAnsi="標楷體" w:cs="標楷體" w:hint="eastAsia"/>
          <w:color w:val="000000" w:themeColor="text1"/>
        </w:rPr>
        <w:t>」的涵蓋範圍至大灣區內較多長者養老的城市和三甲醫院；</w:t>
      </w:r>
    </w:p>
    <w:p w14:paraId="59065C9B" w14:textId="77777777" w:rsidR="00E721F6" w:rsidRPr="00DF3FA7" w:rsidRDefault="00E721F6" w:rsidP="00E721F6">
      <w:pPr>
        <w:widowControl/>
        <w:numPr>
          <w:ilvl w:val="1"/>
          <w:numId w:val="9"/>
        </w:numPr>
        <w:pBdr>
          <w:top w:val="nil"/>
          <w:left w:val="nil"/>
          <w:bottom w:val="nil"/>
          <w:right w:val="nil"/>
          <w:between w:val="nil"/>
        </w:pBdr>
        <w:jc w:val="both"/>
        <w:rPr>
          <w:rFonts w:ascii="標楷體" w:eastAsia="標楷體" w:hAnsi="標楷體" w:cs="標楷體"/>
          <w:color w:val="000000" w:themeColor="text1"/>
        </w:rPr>
      </w:pPr>
      <w:r w:rsidRPr="00DF3FA7">
        <w:rPr>
          <w:rFonts w:ascii="標楷體" w:eastAsia="標楷體" w:hAnsi="標楷體" w:cs="標楷體" w:hint="eastAsia"/>
          <w:color w:val="000000" w:themeColor="text1"/>
        </w:rPr>
        <w:t>提升「長者醫療</w:t>
      </w:r>
      <w:proofErr w:type="gramStart"/>
      <w:r w:rsidRPr="00DF3FA7">
        <w:rPr>
          <w:rFonts w:ascii="標楷體" w:eastAsia="標楷體" w:hAnsi="標楷體" w:cs="標楷體" w:hint="eastAsia"/>
          <w:color w:val="000000" w:themeColor="text1"/>
        </w:rPr>
        <w:t>券</w:t>
      </w:r>
      <w:proofErr w:type="gramEnd"/>
      <w:r w:rsidRPr="00DF3FA7">
        <w:rPr>
          <w:rFonts w:ascii="標楷體" w:eastAsia="標楷體" w:hAnsi="標楷體" w:cs="標楷體" w:hint="eastAsia"/>
          <w:color w:val="000000" w:themeColor="text1"/>
        </w:rPr>
        <w:t>」的金額，以切合長者在內地的醫療需求；</w:t>
      </w:r>
    </w:p>
    <w:p w14:paraId="641B7B0D" w14:textId="77777777" w:rsidR="00E721F6" w:rsidRPr="00DF3FA7" w:rsidRDefault="00E721F6" w:rsidP="00E721F6">
      <w:pPr>
        <w:widowControl/>
        <w:pBdr>
          <w:top w:val="nil"/>
          <w:left w:val="nil"/>
          <w:bottom w:val="nil"/>
          <w:right w:val="nil"/>
          <w:between w:val="nil"/>
        </w:pBdr>
        <w:ind w:left="480"/>
        <w:jc w:val="both"/>
        <w:rPr>
          <w:rFonts w:ascii="標楷體" w:eastAsia="標楷體" w:hAnsi="標楷體" w:cs="標楷體"/>
          <w:color w:val="000000" w:themeColor="text1"/>
        </w:rPr>
      </w:pPr>
      <w:r w:rsidRPr="00DF3FA7">
        <w:rPr>
          <w:rFonts w:ascii="標楷體" w:eastAsia="標楷體" w:hAnsi="標楷體" w:cs="標楷體" w:hint="eastAsia"/>
          <w:color w:val="000000" w:themeColor="text1"/>
          <w:u w:val="single"/>
        </w:rPr>
        <w:t>住院醫療津貼</w:t>
      </w:r>
    </w:p>
    <w:p w14:paraId="0D4C8C46" w14:textId="77777777" w:rsidR="00E721F6" w:rsidRPr="00DF3FA7" w:rsidRDefault="00E721F6" w:rsidP="00E721F6">
      <w:pPr>
        <w:widowControl/>
        <w:numPr>
          <w:ilvl w:val="1"/>
          <w:numId w:val="9"/>
        </w:numPr>
        <w:pBdr>
          <w:top w:val="nil"/>
          <w:left w:val="nil"/>
          <w:bottom w:val="nil"/>
          <w:right w:val="nil"/>
          <w:between w:val="nil"/>
        </w:pBdr>
        <w:jc w:val="both"/>
        <w:rPr>
          <w:rFonts w:ascii="標楷體" w:eastAsia="標楷體" w:hAnsi="標楷體" w:cs="標楷體"/>
          <w:color w:val="000000" w:themeColor="text1"/>
        </w:rPr>
      </w:pPr>
      <w:r w:rsidRPr="00DF3FA7">
        <w:rPr>
          <w:rFonts w:ascii="標楷體" w:eastAsia="標楷體" w:hAnsi="標楷體" w:cs="標楷體" w:hint="eastAsia"/>
          <w:color w:val="000000" w:themeColor="text1"/>
        </w:rPr>
        <w:t>為在大灣區養老的長者提供住院</w:t>
      </w:r>
      <w:proofErr w:type="gramStart"/>
      <w:r w:rsidRPr="00DF3FA7">
        <w:rPr>
          <w:rFonts w:ascii="標楷體" w:eastAsia="標楷體" w:hAnsi="標楷體" w:cs="標楷體" w:hint="eastAsia"/>
          <w:color w:val="000000" w:themeColor="text1"/>
        </w:rPr>
        <w:t>醫療津助</w:t>
      </w:r>
      <w:proofErr w:type="gramEnd"/>
      <w:r w:rsidRPr="00DF3FA7">
        <w:rPr>
          <w:rFonts w:ascii="標楷體" w:eastAsia="標楷體" w:hAnsi="標楷體" w:cs="標楷體" w:hint="eastAsia"/>
          <w:color w:val="000000" w:themeColor="text1"/>
        </w:rPr>
        <w:t>，並設置資助上限（例如全年資助合共不超過人民幣8萬元的住院津助），讓長者能以實報實銷的形式獲得此資助。</w:t>
      </w:r>
    </w:p>
    <w:p w14:paraId="4CAE1825" w14:textId="77777777" w:rsidR="00E721F6" w:rsidRPr="00DF3FA7" w:rsidRDefault="002D1AFB" w:rsidP="00E721F6">
      <w:pPr>
        <w:widowControl/>
        <w:numPr>
          <w:ilvl w:val="0"/>
          <w:numId w:val="9"/>
        </w:numPr>
        <w:pBdr>
          <w:top w:val="nil"/>
          <w:left w:val="nil"/>
          <w:bottom w:val="nil"/>
          <w:right w:val="nil"/>
          <w:between w:val="nil"/>
        </w:pBdr>
        <w:jc w:val="both"/>
        <w:rPr>
          <w:rFonts w:ascii="標楷體" w:eastAsia="標楷體" w:hAnsi="標楷體" w:cs="標楷體"/>
          <w:color w:val="000000" w:themeColor="text1"/>
        </w:rPr>
      </w:pPr>
      <w:r w:rsidRPr="00DF3FA7">
        <w:rPr>
          <w:rFonts w:ascii="標楷體" w:eastAsia="標楷體" w:hAnsi="標楷體" w:cs="標楷體" w:hint="eastAsia"/>
          <w:color w:val="000000" w:themeColor="text1"/>
        </w:rPr>
        <w:t>確保</w:t>
      </w:r>
      <w:r w:rsidR="00E721F6" w:rsidRPr="00DF3FA7">
        <w:rPr>
          <w:rFonts w:ascii="標楷體" w:eastAsia="標楷體" w:hAnsi="標楷體" w:cs="標楷體" w:hint="eastAsia"/>
          <w:color w:val="000000" w:themeColor="text1"/>
        </w:rPr>
        <w:t>參與「廣東院舍住宿照顧服務計劃」的養老機構（包括由香港非牟利機構和內地官辦民營的機構）需通過涵蓋硬件設施</w:t>
      </w:r>
      <w:proofErr w:type="gramStart"/>
      <w:r w:rsidR="00E721F6" w:rsidRPr="00DF3FA7">
        <w:rPr>
          <w:rFonts w:ascii="標楷體" w:eastAsia="標楷體" w:hAnsi="標楷體" w:cs="標楷體" w:hint="eastAsia"/>
          <w:color w:val="000000" w:themeColor="text1"/>
        </w:rPr>
        <w:t>﹑</w:t>
      </w:r>
      <w:proofErr w:type="gramEnd"/>
      <w:r w:rsidR="00E721F6" w:rsidRPr="00DF3FA7">
        <w:rPr>
          <w:rFonts w:ascii="標楷體" w:eastAsia="標楷體" w:hAnsi="標楷體" w:cs="標楷體" w:hint="eastAsia"/>
          <w:color w:val="000000" w:themeColor="text1"/>
        </w:rPr>
        <w:t>服務流程及照顧過程等範疇的質素認證，以</w:t>
      </w:r>
      <w:r w:rsidRPr="00DF3FA7">
        <w:rPr>
          <w:rFonts w:ascii="標楷體" w:eastAsia="標楷體" w:hAnsi="標楷體" w:cs="標楷體" w:hint="eastAsia"/>
          <w:color w:val="000000" w:themeColor="text1"/>
        </w:rPr>
        <w:t>保障</w:t>
      </w:r>
      <w:r w:rsidR="00E721F6" w:rsidRPr="00DF3FA7">
        <w:rPr>
          <w:rFonts w:ascii="標楷體" w:eastAsia="標楷體" w:hAnsi="標楷體" w:cs="標楷體" w:hint="eastAsia"/>
          <w:color w:val="000000" w:themeColor="text1"/>
        </w:rPr>
        <w:t>服務能有效地照顧有護理需要的長者。</w:t>
      </w:r>
    </w:p>
    <w:p w14:paraId="4DE11E8E" w14:textId="77777777" w:rsidR="008D18BB" w:rsidRDefault="00F44185" w:rsidP="00E721F6">
      <w:pPr>
        <w:widowControl/>
        <w:numPr>
          <w:ilvl w:val="0"/>
          <w:numId w:val="9"/>
        </w:numPr>
        <w:pBdr>
          <w:top w:val="nil"/>
          <w:left w:val="nil"/>
          <w:bottom w:val="nil"/>
          <w:right w:val="nil"/>
          <w:between w:val="nil"/>
        </w:pBdr>
        <w:jc w:val="both"/>
        <w:rPr>
          <w:rFonts w:ascii="標楷體" w:eastAsia="標楷體" w:hAnsi="標楷體" w:cs="標楷體"/>
          <w:color w:val="000000"/>
        </w:rPr>
      </w:pPr>
      <w:r w:rsidRPr="00DF3FA7">
        <w:rPr>
          <w:rFonts w:ascii="標楷體" w:eastAsia="標楷體" w:hAnsi="標楷體" w:cs="標楷體"/>
          <w:color w:val="000000" w:themeColor="text1"/>
        </w:rPr>
        <w:t>參考社會福利署委任「新家園協會」作為《廣東計劃》及《綜援長者廣東省養老計劃</w:t>
      </w:r>
      <w:r>
        <w:rPr>
          <w:rFonts w:ascii="標楷體" w:eastAsia="標楷體" w:hAnsi="標楷體" w:cs="標楷體"/>
          <w:color w:val="000000"/>
        </w:rPr>
        <w:t>》的代理機構的做法，考慮成立大灣區養老辦公室作為社會福利署的代理機構，協助推動「廣東院舍住宿照顧服務計劃」。其服務內容包括</w:t>
      </w:r>
      <w:proofErr w:type="gramStart"/>
      <w:r>
        <w:rPr>
          <w:rFonts w:ascii="標楷體" w:eastAsia="標楷體" w:hAnsi="標楷體" w:cs="標楷體"/>
          <w:color w:val="000000"/>
        </w:rPr>
        <w:t>︰</w:t>
      </w:r>
      <w:proofErr w:type="gramEnd"/>
    </w:p>
    <w:p w14:paraId="505E02A1" w14:textId="77777777" w:rsidR="008D18BB" w:rsidRDefault="00F44185">
      <w:pPr>
        <w:widowControl/>
        <w:numPr>
          <w:ilvl w:val="1"/>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中央處理於內地居</w:t>
      </w:r>
      <w:r>
        <w:rPr>
          <w:rFonts w:ascii="標楷體" w:eastAsia="標楷體" w:hAnsi="標楷體" w:cs="標楷體"/>
        </w:rPr>
        <w:t>住</w:t>
      </w:r>
      <w:r>
        <w:rPr>
          <w:rFonts w:ascii="標楷體" w:eastAsia="標楷體" w:hAnsi="標楷體" w:cs="標楷體"/>
          <w:color w:val="000000"/>
        </w:rPr>
        <w:t>的香港長者</w:t>
      </w:r>
      <w:r>
        <w:rPr>
          <w:rFonts w:ascii="標楷體" w:eastAsia="標楷體" w:hAnsi="標楷體" w:cs="標楷體"/>
        </w:rPr>
        <w:t>有關</w:t>
      </w:r>
      <w:r>
        <w:rPr>
          <w:rFonts w:ascii="標楷體" w:eastAsia="標楷體" w:hAnsi="標楷體" w:cs="標楷體"/>
          <w:color w:val="000000"/>
        </w:rPr>
        <w:t>「廣東院舍住宿照顧服務計劃」的申請和評估工作；</w:t>
      </w:r>
    </w:p>
    <w:p w14:paraId="4197BA8C" w14:textId="77777777" w:rsidR="008D18BB" w:rsidRDefault="00F44185">
      <w:pPr>
        <w:widowControl/>
        <w:numPr>
          <w:ilvl w:val="1"/>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支援香港的非牟利機構在內地開設合適港人居住的養老院舍；</w:t>
      </w:r>
    </w:p>
    <w:p w14:paraId="74DC6173" w14:textId="77777777" w:rsidR="008D18BB" w:rsidRDefault="00F44185">
      <w:pPr>
        <w:widowControl/>
        <w:numPr>
          <w:ilvl w:val="1"/>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就因兩地政制差異而產生的照顧</w:t>
      </w:r>
      <w:r>
        <w:rPr>
          <w:rFonts w:ascii="標楷體" w:eastAsia="標楷體" w:hAnsi="標楷體" w:cs="標楷體"/>
        </w:rPr>
        <w:t xml:space="preserve">及法律問題 </w:t>
      </w:r>
      <w:r>
        <w:rPr>
          <w:rFonts w:ascii="標楷體" w:eastAsia="標楷體" w:hAnsi="標楷體" w:cs="標楷體"/>
          <w:color w:val="000000"/>
        </w:rPr>
        <w:t>(如遺產及身後事處理)</w:t>
      </w:r>
      <w:r>
        <w:rPr>
          <w:rFonts w:ascii="標楷體" w:eastAsia="標楷體" w:hAnsi="標楷體" w:cs="標楷體"/>
        </w:rPr>
        <w:t>，</w:t>
      </w:r>
      <w:r>
        <w:rPr>
          <w:rFonts w:ascii="標楷體" w:eastAsia="標楷體" w:hAnsi="標楷體" w:cs="標楷體"/>
          <w:color w:val="000000"/>
        </w:rPr>
        <w:t>為參與計劃的養老機構提供諮詢服務。</w:t>
      </w:r>
    </w:p>
    <w:p w14:paraId="45937BC1" w14:textId="77777777" w:rsidR="008D18BB" w:rsidRDefault="00F44185">
      <w:pPr>
        <w:widowControl/>
        <w:numPr>
          <w:ilvl w:val="0"/>
          <w:numId w:val="9"/>
        </w:numPr>
        <w:pBdr>
          <w:top w:val="nil"/>
          <w:left w:val="nil"/>
          <w:bottom w:val="nil"/>
          <w:right w:val="nil"/>
          <w:between w:val="nil"/>
        </w:pBdr>
        <w:spacing w:after="280"/>
        <w:jc w:val="both"/>
        <w:rPr>
          <w:rFonts w:ascii="標楷體" w:eastAsia="標楷體" w:hAnsi="標楷體" w:cs="標楷體"/>
          <w:color w:val="000000"/>
        </w:rPr>
      </w:pPr>
      <w:r>
        <w:rPr>
          <w:rFonts w:ascii="標楷體" w:eastAsia="標楷體" w:hAnsi="標楷體" w:cs="標楷體"/>
          <w:color w:val="000000"/>
        </w:rPr>
        <w:t>配合內地的“9073”養老格局，及早與內地有關部門合作，深入調查及統計在內地居</w:t>
      </w:r>
      <w:r>
        <w:rPr>
          <w:rFonts w:ascii="標楷體" w:eastAsia="標楷體" w:hAnsi="標楷體" w:cs="標楷體"/>
        </w:rPr>
        <w:t>住於社區</w:t>
      </w:r>
      <w:r>
        <w:rPr>
          <w:rFonts w:ascii="標楷體" w:eastAsia="標楷體" w:hAnsi="標楷體" w:cs="標楷體"/>
          <w:color w:val="000000"/>
        </w:rPr>
        <w:t>的香港長者人數、居住地區及其支援需求，以評估針對相關群體的社區養老支援服務的需求。</w:t>
      </w:r>
    </w:p>
    <w:p w14:paraId="45FF6212" w14:textId="77777777" w:rsidR="008D18BB" w:rsidRDefault="00F44185">
      <w:pPr>
        <w:widowControl/>
        <w:pBdr>
          <w:top w:val="nil"/>
          <w:left w:val="nil"/>
          <w:bottom w:val="nil"/>
          <w:right w:val="nil"/>
          <w:between w:val="nil"/>
        </w:pBdr>
        <w:spacing w:before="280"/>
        <w:jc w:val="center"/>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〈完〉</w:t>
      </w:r>
    </w:p>
    <w:sectPr w:rsidR="008D18BB">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8DC9" w14:textId="77777777" w:rsidR="005650B9" w:rsidRDefault="005650B9">
      <w:r>
        <w:separator/>
      </w:r>
    </w:p>
  </w:endnote>
  <w:endnote w:type="continuationSeparator" w:id="0">
    <w:p w14:paraId="11DF0BAD" w14:textId="77777777" w:rsidR="005650B9" w:rsidRDefault="005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2DB4" w14:textId="77777777" w:rsidR="005650B9" w:rsidRDefault="005650B9">
      <w:r>
        <w:separator/>
      </w:r>
    </w:p>
  </w:footnote>
  <w:footnote w:type="continuationSeparator" w:id="0">
    <w:p w14:paraId="4E22CE6F" w14:textId="77777777" w:rsidR="005650B9" w:rsidRDefault="005650B9">
      <w:r>
        <w:continuationSeparator/>
      </w:r>
    </w:p>
  </w:footnote>
  <w:footnote w:id="1">
    <w:p w14:paraId="5CA1CE45" w14:textId="77777777" w:rsidR="005B7806" w:rsidRDefault="005B7806" w:rsidP="00501719">
      <w:pPr>
        <w:pBdr>
          <w:top w:val="nil"/>
          <w:left w:val="nil"/>
          <w:bottom w:val="nil"/>
          <w:right w:val="nil"/>
          <w:between w:val="nil"/>
        </w:pBdr>
        <w:rPr>
          <w:rFonts w:ascii="標楷體" w:eastAsia="標楷體" w:hAnsi="標楷體" w:cs="標楷體"/>
          <w:color w:val="000000"/>
          <w:sz w:val="18"/>
          <w:szCs w:val="18"/>
        </w:rPr>
      </w:pPr>
      <w:r>
        <w:rPr>
          <w:vertAlign w:val="superscript"/>
        </w:rPr>
        <w:footnoteRef/>
      </w:r>
      <w:r>
        <w:rPr>
          <w:rFonts w:ascii="標楷體" w:eastAsia="標楷體" w:hAnsi="標楷體" w:cs="標楷體"/>
          <w:color w:val="000000"/>
          <w:sz w:val="18"/>
          <w:szCs w:val="18"/>
        </w:rPr>
        <w:t xml:space="preserve"> 「通用設計的概念</w:t>
      </w:r>
      <w:proofErr w:type="gramStart"/>
      <w:r>
        <w:rPr>
          <w:rFonts w:ascii="標楷體" w:eastAsia="標楷體" w:hAnsi="標楷體" w:cs="標楷體"/>
          <w:color w:val="000000"/>
          <w:sz w:val="18"/>
          <w:szCs w:val="18"/>
        </w:rPr>
        <w:t>是暢道</w:t>
      </w:r>
      <w:proofErr w:type="gramEnd"/>
      <w:r>
        <w:rPr>
          <w:rFonts w:ascii="標楷體" w:eastAsia="標楷體" w:hAnsi="標楷體" w:cs="標楷體"/>
          <w:color w:val="000000"/>
          <w:sz w:val="18"/>
          <w:szCs w:val="18"/>
        </w:rPr>
        <w:t>通行的主幹，是一種</w:t>
      </w:r>
      <w:proofErr w:type="gramStart"/>
      <w:r>
        <w:rPr>
          <w:rFonts w:ascii="標楷體" w:eastAsia="標楷體" w:hAnsi="標楷體" w:cs="標楷體"/>
          <w:color w:val="000000"/>
          <w:sz w:val="18"/>
          <w:szCs w:val="18"/>
        </w:rPr>
        <w:t>符合暢道通行</w:t>
      </w:r>
      <w:proofErr w:type="gramEnd"/>
      <w:r>
        <w:rPr>
          <w:rFonts w:ascii="標楷體" w:eastAsia="標楷體" w:hAnsi="標楷體" w:cs="標楷體"/>
          <w:color w:val="000000"/>
          <w:sz w:val="18"/>
          <w:szCs w:val="18"/>
        </w:rPr>
        <w:t>標準的設計方法。所有採用此方法設計的產品、環境和交通工具，將可</w:t>
      </w:r>
      <w:proofErr w:type="gramStart"/>
      <w:r>
        <w:rPr>
          <w:rFonts w:ascii="標楷體" w:eastAsia="標楷體" w:hAnsi="標楷體" w:cs="標楷體"/>
          <w:color w:val="000000"/>
          <w:sz w:val="18"/>
          <w:szCs w:val="18"/>
        </w:rPr>
        <w:t>讓找們</w:t>
      </w:r>
      <w:proofErr w:type="gramEnd"/>
      <w:r>
        <w:rPr>
          <w:rFonts w:ascii="標楷體" w:eastAsia="標楷體" w:hAnsi="標楷體" w:cs="標楷體"/>
          <w:color w:val="000000"/>
          <w:sz w:val="18"/>
          <w:szCs w:val="18"/>
        </w:rPr>
        <w:t>社區中不同類別的人士，不分種族、年齡和能力能夠共同享用。」</w:t>
      </w:r>
    </w:p>
    <w:p w14:paraId="467312E5" w14:textId="77777777" w:rsidR="005B7806" w:rsidRDefault="005B7806" w:rsidP="00501719">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建築署（2004）。《暢道通行良好作業指引》</w:t>
      </w:r>
    </w:p>
  </w:footnote>
  <w:footnote w:id="2">
    <w:p w14:paraId="47A8AF43" w14:textId="77777777" w:rsidR="005B7806" w:rsidRDefault="005B7806">
      <w:pPr>
        <w:pBdr>
          <w:top w:val="nil"/>
          <w:left w:val="nil"/>
          <w:bottom w:val="nil"/>
          <w:right w:val="nil"/>
          <w:between w:val="nil"/>
        </w:pBdr>
        <w:rPr>
          <w:rFonts w:ascii="標楷體" w:eastAsia="標楷體" w:hAnsi="標楷體" w:cs="標楷體"/>
          <w:color w:val="000000"/>
          <w:sz w:val="20"/>
          <w:szCs w:val="20"/>
        </w:rPr>
      </w:pPr>
      <w:r>
        <w:rPr>
          <w:vertAlign w:val="superscript"/>
        </w:rPr>
        <w:footnoteRef/>
      </w:r>
      <w:r>
        <w:rPr>
          <w:rFonts w:ascii="標楷體" w:eastAsia="標楷體" w:hAnsi="標楷體" w:cs="標楷體"/>
          <w:color w:val="000000"/>
          <w:sz w:val="18"/>
          <w:szCs w:val="18"/>
        </w:rPr>
        <w:t xml:space="preserve"> 「旅運</w:t>
      </w:r>
      <w:proofErr w:type="gramStart"/>
      <w:r>
        <w:rPr>
          <w:rFonts w:ascii="標楷體" w:eastAsia="標楷體" w:hAnsi="標楷體" w:cs="標楷體"/>
          <w:color w:val="000000"/>
          <w:sz w:val="18"/>
          <w:szCs w:val="18"/>
        </w:rPr>
        <w:t>鍊</w:t>
      </w:r>
      <w:proofErr w:type="gramEnd"/>
      <w:r>
        <w:rPr>
          <w:rFonts w:ascii="標楷體" w:eastAsia="標楷體" w:hAnsi="標楷體" w:cs="標楷體"/>
          <w:color w:val="000000"/>
          <w:sz w:val="18"/>
          <w:szCs w:val="18"/>
        </w:rPr>
        <w:t>」指由出發點至目的地期間所經歷的每一程序（如出門、上落交通工具、到達活動場所等）。</w:t>
      </w:r>
    </w:p>
  </w:footnote>
  <w:footnote w:id="3">
    <w:p w14:paraId="2D586F8A" w14:textId="77777777" w:rsidR="005B7806" w:rsidRDefault="005B7806">
      <w:pPr>
        <w:pBdr>
          <w:top w:val="nil"/>
          <w:left w:val="nil"/>
          <w:bottom w:val="nil"/>
          <w:right w:val="nil"/>
          <w:between w:val="nil"/>
        </w:pBdr>
        <w:rPr>
          <w:rFonts w:ascii="標楷體" w:eastAsia="標楷體" w:hAnsi="標楷體" w:cs="標楷體"/>
          <w:color w:val="000000"/>
          <w:sz w:val="16"/>
          <w:szCs w:val="16"/>
        </w:rPr>
      </w:pPr>
      <w:r>
        <w:rPr>
          <w:vertAlign w:val="superscript"/>
        </w:rPr>
        <w:footnoteRef/>
      </w:r>
      <w:r>
        <w:rPr>
          <w:rFonts w:ascii="標楷體" w:eastAsia="標楷體" w:hAnsi="標楷體" w:cs="標楷體"/>
          <w:color w:val="000000"/>
          <w:sz w:val="16"/>
          <w:szCs w:val="16"/>
        </w:rPr>
        <w:t xml:space="preserve"> 政府於 2017 年《施政報告》宣布積極推動「香港好．易行」，締造「行人友善」環境，推動「安步當車」， 減低市民對機動交通工具的依賴，把香港建設成為「易行城市」。</w:t>
      </w:r>
    </w:p>
  </w:footnote>
  <w:footnote w:id="4">
    <w:p w14:paraId="34BBBE93" w14:textId="77777777" w:rsidR="005B7806" w:rsidRDefault="005B7806">
      <w:pPr>
        <w:widowControl/>
        <w:pBdr>
          <w:top w:val="nil"/>
          <w:left w:val="nil"/>
          <w:bottom w:val="nil"/>
          <w:right w:val="nil"/>
          <w:between w:val="nil"/>
        </w:pBdr>
        <w:rPr>
          <w:rFonts w:ascii="標楷體" w:eastAsia="標楷體" w:hAnsi="標楷體" w:cs="標楷體"/>
          <w:color w:val="000000"/>
          <w:sz w:val="16"/>
          <w:szCs w:val="16"/>
        </w:rPr>
      </w:pPr>
      <w:r>
        <w:rPr>
          <w:vertAlign w:val="superscript"/>
        </w:rPr>
        <w:footnoteRef/>
      </w:r>
      <w:r>
        <w:rPr>
          <w:rFonts w:ascii="標楷體" w:eastAsia="標楷體" w:hAnsi="標楷體" w:cs="標楷體"/>
          <w:color w:val="000000"/>
          <w:sz w:val="16"/>
          <w:szCs w:val="16"/>
        </w:rPr>
        <w:t xml:space="preserve"> 政府在 2021 年《施政報告》提出建設綠色優質宜居城市的願景。</w:t>
      </w:r>
    </w:p>
  </w:footnote>
  <w:footnote w:id="5">
    <w:p w14:paraId="218AE525" w14:textId="77777777" w:rsidR="005B7806" w:rsidRDefault="005B7806">
      <w:pPr>
        <w:pBdr>
          <w:top w:val="nil"/>
          <w:left w:val="nil"/>
          <w:bottom w:val="nil"/>
          <w:right w:val="nil"/>
          <w:between w:val="nil"/>
        </w:pBdr>
        <w:rPr>
          <w:color w:val="000000"/>
          <w:sz w:val="20"/>
          <w:szCs w:val="20"/>
        </w:rPr>
      </w:pPr>
      <w:r>
        <w:rPr>
          <w:vertAlign w:val="superscript"/>
        </w:rPr>
        <w:footnoteRef/>
      </w:r>
      <w:r>
        <w:rPr>
          <w:rFonts w:ascii="標楷體" w:eastAsia="標楷體" w:hAnsi="標楷體" w:cs="標楷體"/>
          <w:color w:val="000000"/>
          <w:sz w:val="16"/>
          <w:szCs w:val="16"/>
        </w:rPr>
        <w:t xml:space="preserve"> 建議參考自「街道變革」於 2022 年 8 月發佈的《交通意外不是意外─香港行人車禍傷亡報告》</w:t>
      </w:r>
      <w:r>
        <w:rPr>
          <w:rFonts w:eastAsia="Calibri"/>
          <w:color w:val="000000"/>
          <w:sz w:val="16"/>
          <w:szCs w:val="16"/>
        </w:rPr>
        <w:t>。</w:t>
      </w:r>
    </w:p>
  </w:footnote>
  <w:footnote w:id="6">
    <w:p w14:paraId="68858AD0" w14:textId="77777777" w:rsidR="005B7806" w:rsidRDefault="005B7806">
      <w:pPr>
        <w:pBdr>
          <w:top w:val="nil"/>
          <w:left w:val="nil"/>
          <w:bottom w:val="nil"/>
          <w:right w:val="nil"/>
          <w:between w:val="nil"/>
        </w:pBdr>
        <w:rPr>
          <w:rFonts w:ascii="標楷體" w:eastAsia="標楷體" w:hAnsi="標楷體" w:cs="標楷體"/>
          <w:color w:val="000000"/>
          <w:sz w:val="16"/>
          <w:szCs w:val="16"/>
        </w:rPr>
      </w:pPr>
      <w:r>
        <w:rPr>
          <w:vertAlign w:val="superscript"/>
        </w:rPr>
        <w:footnoteRef/>
      </w:r>
      <w:r>
        <w:rPr>
          <w:rFonts w:ascii="標楷體" w:eastAsia="標楷體" w:hAnsi="標楷體" w:cs="標楷體"/>
          <w:color w:val="000000"/>
          <w:sz w:val="16"/>
          <w:szCs w:val="16"/>
        </w:rPr>
        <w:t xml:space="preserve"> 「看不見的傷殘」</w:t>
      </w:r>
      <w:proofErr w:type="gramStart"/>
      <w:r>
        <w:rPr>
          <w:rFonts w:ascii="標楷體" w:eastAsia="標楷體" w:hAnsi="標楷體" w:cs="標楷體"/>
          <w:color w:val="000000"/>
          <w:sz w:val="16"/>
          <w:szCs w:val="16"/>
        </w:rPr>
        <w:t>泛指無輔具</w:t>
      </w:r>
      <w:proofErr w:type="gramEnd"/>
      <w:r>
        <w:rPr>
          <w:rFonts w:ascii="標楷體" w:eastAsia="標楷體" w:hAnsi="標楷體" w:cs="標楷體"/>
          <w:color w:val="000000"/>
          <w:sz w:val="16"/>
          <w:szCs w:val="16"/>
        </w:rPr>
        <w:t>或身體表徵的殘疾人士及長期病患者。</w:t>
      </w:r>
    </w:p>
  </w:footnote>
  <w:footnote w:id="7">
    <w:p w14:paraId="662B4D9D" w14:textId="77777777" w:rsidR="005B7806" w:rsidRDefault="005B7806">
      <w:pPr>
        <w:pBdr>
          <w:top w:val="nil"/>
          <w:left w:val="nil"/>
          <w:bottom w:val="nil"/>
          <w:right w:val="nil"/>
          <w:between w:val="nil"/>
        </w:pBdr>
        <w:rPr>
          <w:rFonts w:ascii="標楷體" w:eastAsia="標楷體" w:hAnsi="標楷體" w:cs="標楷體"/>
          <w:color w:val="000000"/>
          <w:sz w:val="20"/>
          <w:szCs w:val="20"/>
        </w:rPr>
      </w:pPr>
      <w:r>
        <w:rPr>
          <w:vertAlign w:val="superscript"/>
        </w:rPr>
        <w:footnoteRef/>
      </w:r>
      <w:r>
        <w:rPr>
          <w:rFonts w:eastAsia="Calibri"/>
          <w:color w:val="000000"/>
          <w:sz w:val="16"/>
          <w:szCs w:val="16"/>
        </w:rPr>
        <w:t xml:space="preserve"> </w:t>
      </w:r>
      <w:r>
        <w:rPr>
          <w:rFonts w:ascii="Arial" w:eastAsia="Arial" w:hAnsi="Arial" w:cs="Arial"/>
          <w:color w:val="000000"/>
          <w:sz w:val="16"/>
          <w:szCs w:val="16"/>
        </w:rPr>
        <w:t> </w:t>
      </w:r>
      <w:r>
        <w:rPr>
          <w:rFonts w:ascii="標楷體" w:eastAsia="標楷體" w:hAnsi="標楷體" w:cs="標楷體"/>
          <w:color w:val="000000"/>
          <w:sz w:val="16"/>
          <w:szCs w:val="16"/>
        </w:rPr>
        <w:t xml:space="preserve">照顧者日/月」應用於海外國家或地區的例子包括，加拿大訂 4 </w:t>
      </w:r>
      <w:proofErr w:type="gramStart"/>
      <w:r>
        <w:rPr>
          <w:rFonts w:ascii="標楷體" w:eastAsia="標楷體" w:hAnsi="標楷體" w:cs="標楷體"/>
          <w:color w:val="000000"/>
          <w:sz w:val="16"/>
          <w:szCs w:val="16"/>
        </w:rPr>
        <w:t>月首星期二</w:t>
      </w:r>
      <w:proofErr w:type="gramEnd"/>
      <w:r>
        <w:rPr>
          <w:rFonts w:ascii="標楷體" w:eastAsia="標楷體" w:hAnsi="標楷體" w:cs="標楷體"/>
          <w:color w:val="000000"/>
          <w:sz w:val="16"/>
          <w:szCs w:val="16"/>
        </w:rPr>
        <w:t xml:space="preserve">為「全國照顧者日」、美國訂 11 月為「全國照 </w:t>
      </w:r>
      <w:proofErr w:type="gramStart"/>
      <w:r>
        <w:rPr>
          <w:rFonts w:ascii="標楷體" w:eastAsia="標楷體" w:hAnsi="標楷體" w:cs="標楷體"/>
          <w:color w:val="000000"/>
          <w:sz w:val="16"/>
          <w:szCs w:val="16"/>
        </w:rPr>
        <w:t>顧者月</w:t>
      </w:r>
      <w:proofErr w:type="gramEnd"/>
      <w:r>
        <w:rPr>
          <w:rFonts w:ascii="標楷體" w:eastAsia="標楷體" w:hAnsi="標楷體" w:cs="標楷體"/>
          <w:color w:val="000000"/>
          <w:sz w:val="16"/>
          <w:szCs w:val="16"/>
        </w:rPr>
        <w:t>」、台灣訂 11 月第四</w:t>
      </w:r>
      <w:proofErr w:type="gramStart"/>
      <w:r>
        <w:rPr>
          <w:rFonts w:ascii="標楷體" w:eastAsia="標楷體" w:hAnsi="標楷體" w:cs="標楷體"/>
          <w:color w:val="000000"/>
          <w:sz w:val="16"/>
          <w:szCs w:val="16"/>
        </w:rPr>
        <w:t>個</w:t>
      </w:r>
      <w:proofErr w:type="gramEnd"/>
      <w:r>
        <w:rPr>
          <w:rFonts w:ascii="標楷體" w:eastAsia="標楷體" w:hAnsi="標楷體" w:cs="標楷體"/>
          <w:color w:val="000000"/>
          <w:sz w:val="16"/>
          <w:szCs w:val="16"/>
        </w:rPr>
        <w:t>星期日為「家庭照顧者日」(參考自「照顧照顧者平台」於 2022 年發佈的照顧者政策建議)。</w:t>
      </w:r>
    </w:p>
  </w:footnote>
  <w:footnote w:id="8">
    <w:p w14:paraId="264D6A23" w14:textId="77777777" w:rsidR="005B7806" w:rsidRDefault="005B7806">
      <w:pPr>
        <w:pBdr>
          <w:top w:val="nil"/>
          <w:left w:val="nil"/>
          <w:bottom w:val="nil"/>
          <w:right w:val="nil"/>
          <w:between w:val="nil"/>
        </w:pBdr>
        <w:rPr>
          <w:rFonts w:ascii="標楷體" w:eastAsia="標楷體" w:hAnsi="標楷體" w:cs="標楷體"/>
          <w:color w:val="000000"/>
          <w:sz w:val="20"/>
          <w:szCs w:val="20"/>
        </w:rPr>
      </w:pPr>
      <w:r>
        <w:rPr>
          <w:vertAlign w:val="superscript"/>
        </w:rPr>
        <w:footnoteRef/>
      </w:r>
      <w:r>
        <w:rPr>
          <w:rFonts w:eastAsia="Calibri"/>
          <w:color w:val="000000"/>
          <w:sz w:val="16"/>
          <w:szCs w:val="16"/>
        </w:rPr>
        <w:t xml:space="preserve"> </w:t>
      </w:r>
      <w:r>
        <w:rPr>
          <w:rFonts w:ascii="標楷體" w:eastAsia="標楷體" w:hAnsi="標楷體" w:cs="標楷體"/>
          <w:color w:val="000000"/>
          <w:sz w:val="16"/>
          <w:szCs w:val="16"/>
        </w:rPr>
        <w:t>同路人可指曾擔任照顧者(或被照顧者)的人士，其照顧任務(或復康歷程)已完成，同路人中的照顧者亦可被稱為畢業照顧者或前照顧者。</w:t>
      </w:r>
    </w:p>
  </w:footnote>
  <w:footnote w:id="9">
    <w:p w14:paraId="02ED7BFD" w14:textId="77777777" w:rsidR="005B7806" w:rsidRPr="00CE07F7" w:rsidRDefault="005B7806">
      <w:pPr>
        <w:pStyle w:val="af2"/>
        <w:rPr>
          <w:rFonts w:ascii="標楷體" w:eastAsia="標楷體" w:hAnsi="標楷體"/>
        </w:rPr>
      </w:pPr>
      <w:r w:rsidRPr="00CE07F7">
        <w:rPr>
          <w:rStyle w:val="af4"/>
          <w:rFonts w:ascii="標楷體" w:eastAsia="標楷體" w:hAnsi="標楷體"/>
        </w:rPr>
        <w:footnoteRef/>
      </w:r>
      <w:r w:rsidRPr="00CE07F7">
        <w:rPr>
          <w:rFonts w:ascii="標楷體" w:eastAsia="標楷體" w:hAnsi="標楷體"/>
        </w:rPr>
        <w:t xml:space="preserve"> </w:t>
      </w:r>
      <w:r w:rsidRPr="00CE07F7">
        <w:rPr>
          <w:rFonts w:ascii="標楷體" w:eastAsia="標楷體" w:hAnsi="標楷體"/>
          <w:color w:val="000000"/>
        </w:rPr>
        <w:t xml:space="preserve"> Lau, K. S., </w:t>
      </w:r>
      <w:proofErr w:type="spellStart"/>
      <w:r w:rsidRPr="00CE07F7">
        <w:rPr>
          <w:rFonts w:ascii="標楷體" w:eastAsia="標楷體" w:hAnsi="標楷體"/>
          <w:color w:val="000000"/>
        </w:rPr>
        <w:t>Tse</w:t>
      </w:r>
      <w:proofErr w:type="spellEnd"/>
      <w:r w:rsidRPr="00CE07F7">
        <w:rPr>
          <w:rFonts w:ascii="標楷體" w:eastAsia="標楷體" w:hAnsi="標楷體"/>
          <w:color w:val="000000"/>
        </w:rPr>
        <w:t xml:space="preserve">, D. M. W., Chen, T. W. T., Lam, P. T., Lam, </w:t>
      </w:r>
      <w:proofErr w:type="gramStart"/>
      <w:r w:rsidRPr="00CE07F7">
        <w:rPr>
          <w:rFonts w:ascii="標楷體" w:eastAsia="標楷體" w:hAnsi="標楷體"/>
          <w:color w:val="000000"/>
        </w:rPr>
        <w:t>PW</w:t>
      </w:r>
      <w:proofErr w:type="gramEnd"/>
      <w:r w:rsidRPr="00CE07F7">
        <w:rPr>
          <w:rFonts w:ascii="標楷體" w:eastAsia="標楷體" w:hAnsi="標楷體"/>
          <w:color w:val="000000"/>
        </w:rPr>
        <w:t>. M., &amp; C, K. S. (2010). Comparing noncancer and cancer deaths in Hong Kong: A retrospective review.</w:t>
      </w:r>
      <w:r w:rsidRPr="00CE07F7">
        <w:rPr>
          <w:rFonts w:ascii="標楷體" w:eastAsia="標楷體" w:hAnsi="標楷體"/>
          <w:i/>
          <w:iCs/>
          <w:color w:val="000000"/>
        </w:rPr>
        <w:t xml:space="preserve"> Journal of Pain and Symptom Management, 40</w:t>
      </w:r>
      <w:r w:rsidRPr="00CE07F7">
        <w:rPr>
          <w:rFonts w:ascii="標楷體" w:eastAsia="標楷體" w:hAnsi="標楷體"/>
          <w:color w:val="000000"/>
        </w:rPr>
        <w:t>(5), 704-714.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164"/>
    <w:multiLevelType w:val="multilevel"/>
    <w:tmpl w:val="9E70DEC6"/>
    <w:lvl w:ilvl="0">
      <w:start w:val="1"/>
      <w:numFmt w:val="decimal"/>
      <w:lvlText w:val="6.%1"/>
      <w:lvlJc w:val="left"/>
      <w:pPr>
        <w:ind w:left="480" w:hanging="480"/>
      </w:pPr>
      <w:rPr>
        <w:rFonts w:hint="eastAsia"/>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2396D26"/>
    <w:multiLevelType w:val="multilevel"/>
    <w:tmpl w:val="2550CB2A"/>
    <w:lvl w:ilvl="0">
      <w:start w:val="1"/>
      <w:numFmt w:val="decimal"/>
      <w:lvlText w:val="8.%1"/>
      <w:lvlJc w:val="left"/>
      <w:pPr>
        <w:ind w:left="480" w:hanging="480"/>
      </w:pPr>
      <w:rPr>
        <w:rFonts w:hint="eastAsia"/>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F735F83"/>
    <w:multiLevelType w:val="multilevel"/>
    <w:tmpl w:val="BFC68AFE"/>
    <w:lvl w:ilvl="0">
      <w:start w:val="1"/>
      <w:numFmt w:val="decimal"/>
      <w:lvlText w:val="4.%1"/>
      <w:lvlJc w:val="left"/>
      <w:pPr>
        <w:ind w:left="480" w:hanging="480"/>
      </w:pPr>
    </w:lvl>
    <w:lvl w:ilvl="1">
      <w:start w:val="1"/>
      <w:numFmt w:val="lowerLetter"/>
      <w:lvlText w:val="%2."/>
      <w:lvlJc w:val="left"/>
      <w:pPr>
        <w:ind w:left="1133" w:hanging="479"/>
      </w:pPr>
    </w:lvl>
    <w:lvl w:ilvl="2">
      <w:start w:val="1"/>
      <w:numFmt w:val="lowerRoman"/>
      <w:lvlText w:val="%3."/>
      <w:lvlJc w:val="right"/>
      <w:pPr>
        <w:ind w:left="1842" w:hanging="28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4762F4"/>
    <w:multiLevelType w:val="multilevel"/>
    <w:tmpl w:val="0B96EFE8"/>
    <w:lvl w:ilvl="0">
      <w:start w:val="1"/>
      <w:numFmt w:val="decimal"/>
      <w:lvlText w:val="8.%1"/>
      <w:lvlJc w:val="left"/>
      <w:pPr>
        <w:ind w:left="480" w:hanging="480"/>
      </w:pPr>
      <w:rPr>
        <w:rFonts w:hint="eastAsia"/>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3C81BA3"/>
    <w:multiLevelType w:val="multilevel"/>
    <w:tmpl w:val="E806EE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10AA7"/>
    <w:multiLevelType w:val="multilevel"/>
    <w:tmpl w:val="69E01418"/>
    <w:lvl w:ilvl="0">
      <w:start w:val="1"/>
      <w:numFmt w:val="decimal"/>
      <w:lvlText w:val="7.%1"/>
      <w:lvlJc w:val="left"/>
      <w:pPr>
        <w:ind w:left="480" w:hanging="480"/>
      </w:pPr>
      <w:rPr>
        <w:rFonts w:hint="eastAsia"/>
      </w:rPr>
    </w:lvl>
    <w:lvl w:ilvl="1">
      <w:start w:val="1"/>
      <w:numFmt w:val="lowerLetter"/>
      <w:lvlText w:val="%2."/>
      <w:lvlJc w:val="left"/>
      <w:pPr>
        <w:ind w:left="992"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9686EEC"/>
    <w:multiLevelType w:val="multilevel"/>
    <w:tmpl w:val="5C58FBE8"/>
    <w:lvl w:ilvl="0">
      <w:start w:val="1"/>
      <w:numFmt w:val="decimal"/>
      <w:lvlText w:val="7.%1"/>
      <w:lvlJc w:val="left"/>
      <w:pPr>
        <w:ind w:left="480" w:hanging="480"/>
      </w:pPr>
      <w:rPr>
        <w:rFonts w:hint="eastAsia"/>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225F4C40"/>
    <w:multiLevelType w:val="multilevel"/>
    <w:tmpl w:val="D416DB9A"/>
    <w:lvl w:ilvl="0">
      <w:start w:val="1"/>
      <w:numFmt w:val="decimal"/>
      <w:lvlText w:val="%1"/>
      <w:lvlJc w:val="left"/>
      <w:pPr>
        <w:ind w:left="425" w:hanging="425"/>
      </w:pPr>
    </w:lvl>
    <w:lvl w:ilvl="1">
      <w:start w:val="1"/>
      <w:numFmt w:val="decimal"/>
      <w:lvlText w:val="%1.%2"/>
      <w:lvlJc w:val="left"/>
      <w:pPr>
        <w:ind w:left="708" w:hanging="567"/>
      </w:pPr>
      <w:rPr>
        <w:b w:val="0"/>
        <w:sz w:val="24"/>
        <w:szCs w:val="24"/>
      </w:rPr>
    </w:lvl>
    <w:lvl w:ilvl="2">
      <w:start w:val="1"/>
      <w:numFmt w:val="decimal"/>
      <w:lvlText w:val="%1.%2.%3"/>
      <w:lvlJc w:val="left"/>
      <w:pPr>
        <w:ind w:left="1418" w:hanging="566"/>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98175D5"/>
    <w:multiLevelType w:val="multilevel"/>
    <w:tmpl w:val="3CC6F9CA"/>
    <w:lvl w:ilvl="0">
      <w:start w:val="1"/>
      <w:numFmt w:val="decimal"/>
      <w:lvlText w:val="6.%1"/>
      <w:lvlJc w:val="left"/>
      <w:pPr>
        <w:ind w:left="480" w:hanging="480"/>
      </w:pPr>
      <w:rPr>
        <w:rFonts w:ascii="標楷體" w:eastAsia="標楷體" w:hAnsi="標楷體" w:cs="標楷體" w:hint="eastAsia"/>
        <w:b w:val="0"/>
      </w:rPr>
    </w:lvl>
    <w:lvl w:ilvl="1">
      <w:start w:val="1"/>
      <w:numFmt w:val="lowerLetter"/>
      <w:lvlText w:val="%2."/>
      <w:lvlJc w:val="left"/>
      <w:pPr>
        <w:ind w:left="960" w:hanging="480"/>
      </w:pPr>
      <w:rPr>
        <w:rFonts w:ascii="標楷體" w:eastAsia="標楷體" w:hAnsi="標楷體" w:cs="標楷體" w:hint="eastAsia"/>
        <w:b w:val="0"/>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308405F8"/>
    <w:multiLevelType w:val="multilevel"/>
    <w:tmpl w:val="4AF6113C"/>
    <w:lvl w:ilvl="0">
      <w:start w:val="1"/>
      <w:numFmt w:val="decimal"/>
      <w:lvlText w:val="2.%1"/>
      <w:lvlJc w:val="left"/>
      <w:pPr>
        <w:ind w:left="566" w:hanging="479"/>
      </w:pPr>
    </w:lvl>
    <w:lvl w:ilvl="1">
      <w:start w:val="1"/>
      <w:numFmt w:val="lowerLetter"/>
      <w:lvlText w:val="%2."/>
      <w:lvlJc w:val="left"/>
      <w:pPr>
        <w:ind w:left="1133" w:hanging="479"/>
      </w:pPr>
    </w:lvl>
    <w:lvl w:ilvl="2">
      <w:start w:val="1"/>
      <w:numFmt w:val="lowerRoman"/>
      <w:lvlText w:val="%3."/>
      <w:lvlJc w:val="right"/>
      <w:pPr>
        <w:ind w:left="1842" w:hanging="285"/>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1001784"/>
    <w:multiLevelType w:val="multilevel"/>
    <w:tmpl w:val="A9F6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03C4B"/>
    <w:multiLevelType w:val="multilevel"/>
    <w:tmpl w:val="8490234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7CF1A17"/>
    <w:multiLevelType w:val="multilevel"/>
    <w:tmpl w:val="499670BC"/>
    <w:lvl w:ilvl="0">
      <w:start w:val="1"/>
      <w:numFmt w:val="decimal"/>
      <w:lvlText w:val="1.%1"/>
      <w:lvlJc w:val="left"/>
      <w:pPr>
        <w:ind w:left="566" w:hanging="479"/>
      </w:pPr>
    </w:lvl>
    <w:lvl w:ilvl="1">
      <w:start w:val="1"/>
      <w:numFmt w:val="lowerLetter"/>
      <w:lvlText w:val="%2."/>
      <w:lvlJc w:val="left"/>
      <w:pPr>
        <w:ind w:left="1133" w:hanging="479"/>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514466BE"/>
    <w:multiLevelType w:val="multilevel"/>
    <w:tmpl w:val="AA563530"/>
    <w:lvl w:ilvl="0">
      <w:start w:val="1"/>
      <w:numFmt w:val="decimal"/>
      <w:lvlText w:val="5.%1"/>
      <w:lvlJc w:val="left"/>
      <w:pPr>
        <w:ind w:left="480" w:hanging="480"/>
      </w:pPr>
    </w:lvl>
    <w:lvl w:ilvl="1">
      <w:start w:val="1"/>
      <w:numFmt w:val="lowerLetter"/>
      <w:lvlText w:val="%2."/>
      <w:lvlJc w:val="left"/>
      <w:pPr>
        <w:ind w:left="1133" w:hanging="479"/>
      </w:pPr>
    </w:lvl>
    <w:lvl w:ilvl="2">
      <w:start w:val="1"/>
      <w:numFmt w:val="lowerRoman"/>
      <w:lvlText w:val="%3."/>
      <w:lvlJc w:val="right"/>
      <w:pPr>
        <w:ind w:left="1984" w:hanging="28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FC7C53"/>
    <w:multiLevelType w:val="hybridMultilevel"/>
    <w:tmpl w:val="9C6EB248"/>
    <w:lvl w:ilvl="0" w:tplc="A8F0681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59851282"/>
    <w:multiLevelType w:val="multilevel"/>
    <w:tmpl w:val="1ED06EAA"/>
    <w:lvl w:ilvl="0">
      <w:start w:val="5"/>
      <w:numFmt w:val="decimal"/>
      <w:lvlText w:val="3.%1"/>
      <w:lvlJc w:val="left"/>
      <w:pPr>
        <w:ind w:left="480" w:hanging="480"/>
      </w:pPr>
      <w:rPr>
        <w:color w:val="000000" w:themeColor="text1"/>
      </w:rPr>
    </w:lvl>
    <w:lvl w:ilvl="1">
      <w:start w:val="1"/>
      <w:numFmt w:val="lowerLetter"/>
      <w:lvlText w:val="%2."/>
      <w:lvlJc w:val="left"/>
      <w:pPr>
        <w:ind w:left="1133" w:hanging="47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04F729D"/>
    <w:multiLevelType w:val="multilevel"/>
    <w:tmpl w:val="6332D1BC"/>
    <w:lvl w:ilvl="0">
      <w:start w:val="2"/>
      <w:numFmt w:val="decimal"/>
      <w:lvlText w:val="%1."/>
      <w:lvlJc w:val="left"/>
      <w:pPr>
        <w:ind w:left="425" w:hanging="425"/>
      </w:pPr>
    </w:lvl>
    <w:lvl w:ilvl="1">
      <w:start w:val="1"/>
      <w:numFmt w:val="decimal"/>
      <w:lvlText w:val="%1.%2"/>
      <w:lvlJc w:val="left"/>
      <w:pPr>
        <w:ind w:left="708" w:hanging="567"/>
      </w:pPr>
      <w:rPr>
        <w:b w:val="0"/>
        <w:sz w:val="24"/>
        <w:szCs w:val="24"/>
      </w:rPr>
    </w:lvl>
    <w:lvl w:ilvl="2">
      <w:start w:val="1"/>
      <w:numFmt w:val="decimal"/>
      <w:lvlText w:val="%1.%2.%3"/>
      <w:lvlJc w:val="left"/>
      <w:pPr>
        <w:ind w:left="1418" w:hanging="566"/>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1CC181D"/>
    <w:multiLevelType w:val="multilevel"/>
    <w:tmpl w:val="79147666"/>
    <w:lvl w:ilvl="0">
      <w:start w:val="7"/>
      <w:numFmt w:val="decimal"/>
      <w:lvlText w:val="3.%1"/>
      <w:lvlJc w:val="left"/>
      <w:pPr>
        <w:ind w:left="480" w:hanging="480"/>
      </w:pPr>
    </w:lvl>
    <w:lvl w:ilvl="1">
      <w:start w:val="1"/>
      <w:numFmt w:val="lowerLetter"/>
      <w:lvlText w:val="%2."/>
      <w:lvlJc w:val="left"/>
      <w:pPr>
        <w:ind w:left="1133" w:hanging="47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4DC1C98"/>
    <w:multiLevelType w:val="multilevel"/>
    <w:tmpl w:val="21843280"/>
    <w:lvl w:ilvl="0">
      <w:start w:val="1"/>
      <w:numFmt w:val="decimal"/>
      <w:lvlText w:val="5.%1"/>
      <w:lvlJc w:val="left"/>
      <w:pPr>
        <w:ind w:left="480" w:hanging="480"/>
      </w:pPr>
      <w:rPr>
        <w:rFonts w:hint="eastAsia"/>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667E3944"/>
    <w:multiLevelType w:val="multilevel"/>
    <w:tmpl w:val="3B26B390"/>
    <w:lvl w:ilvl="0">
      <w:start w:val="1"/>
      <w:numFmt w:val="decimal"/>
      <w:lvlText w:val="3.%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EB1B95"/>
    <w:multiLevelType w:val="multilevel"/>
    <w:tmpl w:val="A8786D34"/>
    <w:lvl w:ilvl="0">
      <w:start w:val="1"/>
      <w:numFmt w:val="decimal"/>
      <w:lvlText w:val="4.%1"/>
      <w:lvlJc w:val="left"/>
      <w:pPr>
        <w:ind w:left="480" w:hanging="480"/>
      </w:pPr>
      <w:rPr>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7142CD9"/>
    <w:multiLevelType w:val="multilevel"/>
    <w:tmpl w:val="69A8EEE2"/>
    <w:lvl w:ilvl="0">
      <w:start w:val="1"/>
      <w:numFmt w:val="decimal"/>
      <w:lvlText w:val="3.%1"/>
      <w:lvlJc w:val="left"/>
      <w:pPr>
        <w:ind w:left="480" w:hanging="480"/>
      </w:pPr>
      <w:rPr>
        <w:color w:val="auto"/>
      </w:rPr>
    </w:lvl>
    <w:lvl w:ilvl="1">
      <w:start w:val="1"/>
      <w:numFmt w:val="lowerLetter"/>
      <w:lvlText w:val="%2."/>
      <w:lvlJc w:val="left"/>
      <w:pPr>
        <w:ind w:left="1133" w:hanging="47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C083821"/>
    <w:multiLevelType w:val="hybridMultilevel"/>
    <w:tmpl w:val="DF206680"/>
    <w:lvl w:ilvl="0" w:tplc="1A3498C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C6A6F95"/>
    <w:multiLevelType w:val="multilevel"/>
    <w:tmpl w:val="6CE631B0"/>
    <w:lvl w:ilvl="0">
      <w:start w:val="1"/>
      <w:numFmt w:val="decimal"/>
      <w:lvlText w:val="4.%1"/>
      <w:lvlJc w:val="left"/>
      <w:pPr>
        <w:ind w:left="480" w:hanging="480"/>
      </w:pPr>
      <w:rPr>
        <w:rFonts w:hint="eastAsia"/>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7D45115D"/>
    <w:multiLevelType w:val="multilevel"/>
    <w:tmpl w:val="C9DEC416"/>
    <w:lvl w:ilvl="0">
      <w:start w:val="1"/>
      <w:numFmt w:val="decimal"/>
      <w:lvlText w:val="5.%1"/>
      <w:lvlJc w:val="left"/>
      <w:pPr>
        <w:ind w:left="480" w:hanging="480"/>
      </w:pPr>
      <w:rPr>
        <w:rFonts w:hint="eastAsia"/>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6"/>
  </w:num>
  <w:num w:numId="2">
    <w:abstractNumId w:val="17"/>
  </w:num>
  <w:num w:numId="3">
    <w:abstractNumId w:val="19"/>
  </w:num>
  <w:num w:numId="4">
    <w:abstractNumId w:val="2"/>
  </w:num>
  <w:num w:numId="5">
    <w:abstractNumId w:val="20"/>
  </w:num>
  <w:num w:numId="6">
    <w:abstractNumId w:val="0"/>
  </w:num>
  <w:num w:numId="7">
    <w:abstractNumId w:val="9"/>
  </w:num>
  <w:num w:numId="8">
    <w:abstractNumId w:val="13"/>
  </w:num>
  <w:num w:numId="9">
    <w:abstractNumId w:val="1"/>
  </w:num>
  <w:num w:numId="10">
    <w:abstractNumId w:val="23"/>
  </w:num>
  <w:num w:numId="11">
    <w:abstractNumId w:val="6"/>
  </w:num>
  <w:num w:numId="12">
    <w:abstractNumId w:val="18"/>
  </w:num>
  <w:num w:numId="13">
    <w:abstractNumId w:val="24"/>
  </w:num>
  <w:num w:numId="14">
    <w:abstractNumId w:val="3"/>
  </w:num>
  <w:num w:numId="15">
    <w:abstractNumId w:val="8"/>
  </w:num>
  <w:num w:numId="16">
    <w:abstractNumId w:val="12"/>
  </w:num>
  <w:num w:numId="17">
    <w:abstractNumId w:val="7"/>
  </w:num>
  <w:num w:numId="18">
    <w:abstractNumId w:val="5"/>
  </w:num>
  <w:num w:numId="19">
    <w:abstractNumId w:val="21"/>
  </w:num>
  <w:num w:numId="20">
    <w:abstractNumId w:val="15"/>
  </w:num>
  <w:num w:numId="21">
    <w:abstractNumId w:val="10"/>
  </w:num>
  <w:num w:numId="22">
    <w:abstractNumId w:val="4"/>
  </w:num>
  <w:num w:numId="23">
    <w:abstractNumId w:val="11"/>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B"/>
    <w:rsid w:val="0002470E"/>
    <w:rsid w:val="00031CBE"/>
    <w:rsid w:val="00043F75"/>
    <w:rsid w:val="000500EC"/>
    <w:rsid w:val="000510BC"/>
    <w:rsid w:val="000B7585"/>
    <w:rsid w:val="00157084"/>
    <w:rsid w:val="001A4161"/>
    <w:rsid w:val="001C536A"/>
    <w:rsid w:val="00203731"/>
    <w:rsid w:val="0022294C"/>
    <w:rsid w:val="002B6463"/>
    <w:rsid w:val="002D1AFB"/>
    <w:rsid w:val="002F5393"/>
    <w:rsid w:val="003319C5"/>
    <w:rsid w:val="00334547"/>
    <w:rsid w:val="0037140A"/>
    <w:rsid w:val="003C5C13"/>
    <w:rsid w:val="003D6268"/>
    <w:rsid w:val="00415C7E"/>
    <w:rsid w:val="00441665"/>
    <w:rsid w:val="004452E6"/>
    <w:rsid w:val="004A2989"/>
    <w:rsid w:val="004B616F"/>
    <w:rsid w:val="004C6F82"/>
    <w:rsid w:val="004D0CBA"/>
    <w:rsid w:val="004D17C5"/>
    <w:rsid w:val="004E724A"/>
    <w:rsid w:val="004F424B"/>
    <w:rsid w:val="00501719"/>
    <w:rsid w:val="005650B9"/>
    <w:rsid w:val="00582EEB"/>
    <w:rsid w:val="005B39BA"/>
    <w:rsid w:val="005B774E"/>
    <w:rsid w:val="005B7806"/>
    <w:rsid w:val="005C0A82"/>
    <w:rsid w:val="005D07E3"/>
    <w:rsid w:val="00675BCB"/>
    <w:rsid w:val="006E5193"/>
    <w:rsid w:val="006F1E13"/>
    <w:rsid w:val="006F3677"/>
    <w:rsid w:val="00726B77"/>
    <w:rsid w:val="00795456"/>
    <w:rsid w:val="0082236F"/>
    <w:rsid w:val="00852AA4"/>
    <w:rsid w:val="00895C58"/>
    <w:rsid w:val="008A45E6"/>
    <w:rsid w:val="008D18BB"/>
    <w:rsid w:val="008D6FCC"/>
    <w:rsid w:val="008F263D"/>
    <w:rsid w:val="00924FB8"/>
    <w:rsid w:val="00974659"/>
    <w:rsid w:val="009A25BD"/>
    <w:rsid w:val="009F5407"/>
    <w:rsid w:val="00A12380"/>
    <w:rsid w:val="00A56004"/>
    <w:rsid w:val="00A639A2"/>
    <w:rsid w:val="00AA0593"/>
    <w:rsid w:val="00B62B23"/>
    <w:rsid w:val="00BB3910"/>
    <w:rsid w:val="00BB619C"/>
    <w:rsid w:val="00C3698E"/>
    <w:rsid w:val="00C91694"/>
    <w:rsid w:val="00C94724"/>
    <w:rsid w:val="00CD03D7"/>
    <w:rsid w:val="00CD7C33"/>
    <w:rsid w:val="00CE07F7"/>
    <w:rsid w:val="00DF2E19"/>
    <w:rsid w:val="00DF3FA7"/>
    <w:rsid w:val="00E1168B"/>
    <w:rsid w:val="00E1656B"/>
    <w:rsid w:val="00E206F7"/>
    <w:rsid w:val="00E21584"/>
    <w:rsid w:val="00E721F6"/>
    <w:rsid w:val="00E85B21"/>
    <w:rsid w:val="00E91FD2"/>
    <w:rsid w:val="00F13A11"/>
    <w:rsid w:val="00F44185"/>
    <w:rsid w:val="00F5304D"/>
    <w:rsid w:val="00FC1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A74A6"/>
  <w15:docId w15:val="{FB0A4616-48F6-4E5F-8F55-7FD74C55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Date"/>
    <w:basedOn w:val="a"/>
    <w:next w:val="a"/>
    <w:link w:val="a5"/>
    <w:uiPriority w:val="99"/>
    <w:semiHidden/>
    <w:unhideWhenUsed/>
    <w:rsid w:val="00AA4055"/>
    <w:pPr>
      <w:jc w:val="right"/>
    </w:pPr>
  </w:style>
  <w:style w:type="character" w:customStyle="1" w:styleId="a5">
    <w:name w:val="日期 字元"/>
    <w:basedOn w:val="a0"/>
    <w:link w:val="a4"/>
    <w:uiPriority w:val="99"/>
    <w:semiHidden/>
    <w:rsid w:val="00AA4055"/>
  </w:style>
  <w:style w:type="table" w:styleId="a6">
    <w:name w:val="Table Grid"/>
    <w:basedOn w:val="a1"/>
    <w:uiPriority w:val="39"/>
    <w:rsid w:val="00AA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A4055"/>
    <w:pPr>
      <w:ind w:leftChars="200" w:left="480"/>
    </w:pPr>
  </w:style>
  <w:style w:type="character" w:styleId="a8">
    <w:name w:val="annotation reference"/>
    <w:basedOn w:val="a0"/>
    <w:uiPriority w:val="99"/>
    <w:semiHidden/>
    <w:unhideWhenUsed/>
    <w:rsid w:val="0050240E"/>
    <w:rPr>
      <w:sz w:val="18"/>
      <w:szCs w:val="18"/>
    </w:rPr>
  </w:style>
  <w:style w:type="paragraph" w:styleId="a9">
    <w:name w:val="annotation text"/>
    <w:basedOn w:val="a"/>
    <w:link w:val="aa"/>
    <w:uiPriority w:val="99"/>
    <w:semiHidden/>
    <w:unhideWhenUsed/>
    <w:rsid w:val="0050240E"/>
  </w:style>
  <w:style w:type="character" w:customStyle="1" w:styleId="aa">
    <w:name w:val="註解文字 字元"/>
    <w:basedOn w:val="a0"/>
    <w:link w:val="a9"/>
    <w:uiPriority w:val="99"/>
    <w:semiHidden/>
    <w:rsid w:val="0050240E"/>
  </w:style>
  <w:style w:type="paragraph" w:styleId="ab">
    <w:name w:val="annotation subject"/>
    <w:basedOn w:val="a9"/>
    <w:next w:val="a9"/>
    <w:link w:val="ac"/>
    <w:uiPriority w:val="99"/>
    <w:semiHidden/>
    <w:unhideWhenUsed/>
    <w:rsid w:val="0050240E"/>
    <w:rPr>
      <w:b/>
      <w:bCs/>
    </w:rPr>
  </w:style>
  <w:style w:type="character" w:customStyle="1" w:styleId="ac">
    <w:name w:val="註解主旨 字元"/>
    <w:basedOn w:val="aa"/>
    <w:link w:val="ab"/>
    <w:uiPriority w:val="99"/>
    <w:semiHidden/>
    <w:rsid w:val="0050240E"/>
    <w:rPr>
      <w:b/>
      <w:bCs/>
    </w:rPr>
  </w:style>
  <w:style w:type="paragraph" w:styleId="ad">
    <w:name w:val="Balloon Text"/>
    <w:basedOn w:val="a"/>
    <w:link w:val="ae"/>
    <w:uiPriority w:val="99"/>
    <w:semiHidden/>
    <w:unhideWhenUsed/>
    <w:rsid w:val="0050240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240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50240E"/>
    <w:pPr>
      <w:snapToGrid w:val="0"/>
    </w:pPr>
  </w:style>
  <w:style w:type="character" w:customStyle="1" w:styleId="af0">
    <w:name w:val="章節附註文字 字元"/>
    <w:basedOn w:val="a0"/>
    <w:link w:val="af"/>
    <w:uiPriority w:val="99"/>
    <w:semiHidden/>
    <w:rsid w:val="0050240E"/>
  </w:style>
  <w:style w:type="character" w:styleId="af1">
    <w:name w:val="endnote reference"/>
    <w:basedOn w:val="a0"/>
    <w:uiPriority w:val="99"/>
    <w:semiHidden/>
    <w:unhideWhenUsed/>
    <w:rsid w:val="0050240E"/>
    <w:rPr>
      <w:vertAlign w:val="superscript"/>
    </w:rPr>
  </w:style>
  <w:style w:type="paragraph" w:styleId="Web">
    <w:name w:val="Normal (Web)"/>
    <w:basedOn w:val="a"/>
    <w:uiPriority w:val="99"/>
    <w:unhideWhenUsed/>
    <w:rsid w:val="0050240E"/>
    <w:pPr>
      <w:widowControl/>
      <w:spacing w:before="100" w:beforeAutospacing="1" w:after="100" w:afterAutospacing="1"/>
    </w:pPr>
    <w:rPr>
      <w:rFonts w:ascii="Times New Roman" w:eastAsia="Times New Roman" w:hAnsi="Times New Roman" w:cs="Times New Roman"/>
    </w:rPr>
  </w:style>
  <w:style w:type="paragraph" w:styleId="af2">
    <w:name w:val="footnote text"/>
    <w:basedOn w:val="a"/>
    <w:link w:val="af3"/>
    <w:uiPriority w:val="99"/>
    <w:semiHidden/>
    <w:unhideWhenUsed/>
    <w:rsid w:val="00EB2A88"/>
    <w:pPr>
      <w:snapToGrid w:val="0"/>
    </w:pPr>
    <w:rPr>
      <w:sz w:val="20"/>
      <w:szCs w:val="20"/>
    </w:rPr>
  </w:style>
  <w:style w:type="character" w:customStyle="1" w:styleId="af3">
    <w:name w:val="註腳文字 字元"/>
    <w:basedOn w:val="a0"/>
    <w:link w:val="af2"/>
    <w:uiPriority w:val="99"/>
    <w:semiHidden/>
    <w:rsid w:val="00EB2A88"/>
    <w:rPr>
      <w:sz w:val="20"/>
      <w:szCs w:val="20"/>
    </w:rPr>
  </w:style>
  <w:style w:type="character" w:styleId="af4">
    <w:name w:val="footnote reference"/>
    <w:basedOn w:val="a0"/>
    <w:uiPriority w:val="99"/>
    <w:semiHidden/>
    <w:unhideWhenUsed/>
    <w:rsid w:val="00EB2A88"/>
    <w:rPr>
      <w:vertAlign w:val="superscript"/>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paragraph" w:styleId="aff">
    <w:name w:val="header"/>
    <w:basedOn w:val="a"/>
    <w:link w:val="aff0"/>
    <w:uiPriority w:val="99"/>
    <w:unhideWhenUsed/>
    <w:rsid w:val="00C3698E"/>
    <w:pPr>
      <w:tabs>
        <w:tab w:val="center" w:pos="4153"/>
        <w:tab w:val="right" w:pos="8306"/>
      </w:tabs>
      <w:snapToGrid w:val="0"/>
    </w:pPr>
    <w:rPr>
      <w:sz w:val="20"/>
      <w:szCs w:val="20"/>
    </w:rPr>
  </w:style>
  <w:style w:type="character" w:customStyle="1" w:styleId="aff0">
    <w:name w:val="頁首 字元"/>
    <w:basedOn w:val="a0"/>
    <w:link w:val="aff"/>
    <w:uiPriority w:val="99"/>
    <w:rsid w:val="00C3698E"/>
    <w:rPr>
      <w:sz w:val="20"/>
      <w:szCs w:val="20"/>
    </w:rPr>
  </w:style>
  <w:style w:type="paragraph" w:styleId="aff1">
    <w:name w:val="footer"/>
    <w:basedOn w:val="a"/>
    <w:link w:val="aff2"/>
    <w:uiPriority w:val="99"/>
    <w:unhideWhenUsed/>
    <w:rsid w:val="00C3698E"/>
    <w:pPr>
      <w:tabs>
        <w:tab w:val="center" w:pos="4153"/>
        <w:tab w:val="right" w:pos="8306"/>
      </w:tabs>
      <w:snapToGrid w:val="0"/>
    </w:pPr>
    <w:rPr>
      <w:sz w:val="20"/>
      <w:szCs w:val="20"/>
    </w:rPr>
  </w:style>
  <w:style w:type="character" w:customStyle="1" w:styleId="aff2">
    <w:name w:val="頁尾 字元"/>
    <w:basedOn w:val="a0"/>
    <w:link w:val="aff1"/>
    <w:uiPriority w:val="99"/>
    <w:rsid w:val="00C369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8186">
      <w:bodyDiv w:val="1"/>
      <w:marLeft w:val="0"/>
      <w:marRight w:val="0"/>
      <w:marTop w:val="0"/>
      <w:marBottom w:val="0"/>
      <w:divBdr>
        <w:top w:val="none" w:sz="0" w:space="0" w:color="auto"/>
        <w:left w:val="none" w:sz="0" w:space="0" w:color="auto"/>
        <w:bottom w:val="none" w:sz="0" w:space="0" w:color="auto"/>
        <w:right w:val="none" w:sz="0" w:space="0" w:color="auto"/>
      </w:divBdr>
    </w:div>
    <w:div w:id="392434014">
      <w:bodyDiv w:val="1"/>
      <w:marLeft w:val="0"/>
      <w:marRight w:val="0"/>
      <w:marTop w:val="0"/>
      <w:marBottom w:val="0"/>
      <w:divBdr>
        <w:top w:val="none" w:sz="0" w:space="0" w:color="auto"/>
        <w:left w:val="none" w:sz="0" w:space="0" w:color="auto"/>
        <w:bottom w:val="none" w:sz="0" w:space="0" w:color="auto"/>
        <w:right w:val="none" w:sz="0" w:space="0" w:color="auto"/>
      </w:divBdr>
    </w:div>
    <w:div w:id="770274972">
      <w:bodyDiv w:val="1"/>
      <w:marLeft w:val="0"/>
      <w:marRight w:val="0"/>
      <w:marTop w:val="0"/>
      <w:marBottom w:val="0"/>
      <w:divBdr>
        <w:top w:val="none" w:sz="0" w:space="0" w:color="auto"/>
        <w:left w:val="none" w:sz="0" w:space="0" w:color="auto"/>
        <w:bottom w:val="none" w:sz="0" w:space="0" w:color="auto"/>
        <w:right w:val="none" w:sz="0" w:space="0" w:color="auto"/>
      </w:divBdr>
    </w:div>
    <w:div w:id="1346977281">
      <w:bodyDiv w:val="1"/>
      <w:marLeft w:val="0"/>
      <w:marRight w:val="0"/>
      <w:marTop w:val="0"/>
      <w:marBottom w:val="0"/>
      <w:divBdr>
        <w:top w:val="none" w:sz="0" w:space="0" w:color="auto"/>
        <w:left w:val="none" w:sz="0" w:space="0" w:color="auto"/>
        <w:bottom w:val="none" w:sz="0" w:space="0" w:color="auto"/>
        <w:right w:val="none" w:sz="0" w:space="0" w:color="auto"/>
      </w:divBdr>
    </w:div>
    <w:div w:id="1617449724">
      <w:bodyDiv w:val="1"/>
      <w:marLeft w:val="0"/>
      <w:marRight w:val="0"/>
      <w:marTop w:val="0"/>
      <w:marBottom w:val="0"/>
      <w:divBdr>
        <w:top w:val="none" w:sz="0" w:space="0" w:color="auto"/>
        <w:left w:val="none" w:sz="0" w:space="0" w:color="auto"/>
        <w:bottom w:val="none" w:sz="0" w:space="0" w:color="auto"/>
        <w:right w:val="none" w:sz="0" w:space="0" w:color="auto"/>
      </w:divBdr>
    </w:div>
    <w:div w:id="1724207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olicyaddress@cepu.gov.hk"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i//xWKE3MWo4wXAT3X24D+Dw==">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0C5CF0-5B6F-473A-9519-09D96398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2775</Words>
  <Characters>15822</Characters>
  <Application>Microsoft Office Word</Application>
  <DocSecurity>0</DocSecurity>
  <Lines>131</Lines>
  <Paragraphs>37</Paragraphs>
  <ScaleCrop>false</ScaleCrop>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travis.chow</dc:creator>
  <cp:lastModifiedBy>iris.chan</cp:lastModifiedBy>
  <cp:revision>5</cp:revision>
  <dcterms:created xsi:type="dcterms:W3CDTF">2024-08-23T09:24:00Z</dcterms:created>
  <dcterms:modified xsi:type="dcterms:W3CDTF">2024-09-02T03:48:00Z</dcterms:modified>
</cp:coreProperties>
</file>